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95" w:rsidRDefault="007E5521" w:rsidP="00984795">
      <w:pPr>
        <w:rPr>
          <w:b/>
          <w:bCs/>
        </w:rPr>
      </w:pPr>
      <w:r>
        <w:rPr>
          <w:b/>
          <w:bCs/>
        </w:rPr>
        <w:t xml:space="preserve">The Economist, </w:t>
      </w:r>
      <w:r w:rsidR="00984795">
        <w:rPr>
          <w:b/>
          <w:bCs/>
        </w:rPr>
        <w:t>March 3</w:t>
      </w:r>
      <w:r w:rsidR="00984795" w:rsidRPr="00984795">
        <w:rPr>
          <w:b/>
          <w:bCs/>
          <w:vertAlign w:val="superscript"/>
        </w:rPr>
        <w:t>rd</w:t>
      </w:r>
      <w:r w:rsidR="00984795">
        <w:rPr>
          <w:b/>
          <w:bCs/>
        </w:rPr>
        <w:t xml:space="preserve"> 2011</w:t>
      </w:r>
    </w:p>
    <w:p w:rsidR="007E5521" w:rsidRPr="007E5521" w:rsidRDefault="007E5521" w:rsidP="007E5521">
      <w:pPr>
        <w:pStyle w:val="Heading1"/>
        <w:rPr>
          <w:lang w:val="en-GB"/>
        </w:rPr>
      </w:pPr>
      <w:r w:rsidRPr="007E5521">
        <w:rPr>
          <w:lang w:val="en-GB"/>
        </w:rPr>
        <w:t>Unlucky for some</w:t>
      </w:r>
    </w:p>
    <w:p w:rsidR="007E5521" w:rsidRPr="007E5521" w:rsidRDefault="007E5521" w:rsidP="007E5521">
      <w:pPr>
        <w:rPr>
          <w:b/>
          <w:bCs/>
          <w:lang w:val="en-GB"/>
        </w:rPr>
      </w:pPr>
      <w:r w:rsidRPr="007E5521">
        <w:rPr>
          <w:b/>
          <w:bCs/>
          <w:lang w:val="en-GB"/>
        </w:rPr>
        <w:t xml:space="preserve">Proposed rules on taming swaps markets are proving controversial </w:t>
      </w:r>
    </w:p>
    <w:p w:rsidR="007E5521" w:rsidRPr="007E5521" w:rsidRDefault="007E5521" w:rsidP="007E5521">
      <w:pPr>
        <w:rPr>
          <w:lang w:val="en-GB"/>
        </w:rPr>
      </w:pPr>
      <w:r w:rsidRPr="007E5521">
        <w:rPr>
          <w:lang w:val="en-GB"/>
        </w:rPr>
        <w:drawing>
          <wp:inline distT="0" distB="0" distL="0" distR="0">
            <wp:extent cx="2762250" cy="4057650"/>
            <wp:effectExtent l="19050" t="0" r="0" b="0"/>
            <wp:docPr id="13" name="Picture 13" descr="http://media.economist.com/images/images-magazine/2011/03/05/fn/20110305_fn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economist.com/images/images-magazine/2011/03/05/fn/20110305_fnd002.jpg"/>
                    <pic:cNvPicPr>
                      <a:picLocks noChangeAspect="1" noChangeArrowheads="1"/>
                    </pic:cNvPicPr>
                  </pic:nvPicPr>
                  <pic:blipFill>
                    <a:blip r:embed="rId8" cstate="print"/>
                    <a:srcRect/>
                    <a:stretch>
                      <a:fillRect/>
                    </a:stretch>
                  </pic:blipFill>
                  <pic:spPr bwMode="auto">
                    <a:xfrm>
                      <a:off x="0" y="0"/>
                      <a:ext cx="2762250" cy="4057650"/>
                    </a:xfrm>
                    <a:prstGeom prst="rect">
                      <a:avLst/>
                    </a:prstGeom>
                    <a:noFill/>
                    <a:ln w="9525">
                      <a:noFill/>
                      <a:miter lim="800000"/>
                      <a:headEnd/>
                      <a:tailEnd/>
                    </a:ln>
                  </pic:spPr>
                </pic:pic>
              </a:graphicData>
            </a:graphic>
          </wp:inline>
        </w:drawing>
      </w:r>
    </w:p>
    <w:p w:rsidR="007E5521" w:rsidRPr="007E5521" w:rsidRDefault="007E5521" w:rsidP="007E5521">
      <w:pPr>
        <w:rPr>
          <w:lang w:val="en-GB"/>
        </w:rPr>
      </w:pPr>
      <w:r w:rsidRPr="007E5521">
        <w:rPr>
          <w:lang w:val="en-GB"/>
        </w:rPr>
        <w:t xml:space="preserve">SEVEN is a lucky number in some cultures, but for regulators tasked with fleshing out America’s Dodd-Frank act on financial reform it is more </w:t>
      </w:r>
      <w:r w:rsidRPr="003F350C">
        <w:rPr>
          <w:b/>
          <w:u w:val="single"/>
          <w:lang w:val="en-GB"/>
        </w:rPr>
        <w:t>curse</w:t>
      </w:r>
      <w:r w:rsidRPr="007E5521">
        <w:rPr>
          <w:lang w:val="en-GB"/>
        </w:rPr>
        <w:t xml:space="preserve"> than blessing. Writing rules for Title VII of the law, the section on </w:t>
      </w:r>
      <w:r w:rsidRPr="00EE23D0">
        <w:rPr>
          <w:b/>
          <w:u w:val="single"/>
          <w:lang w:val="en-GB"/>
        </w:rPr>
        <w:t xml:space="preserve">over-the-counter (OTC) </w:t>
      </w:r>
      <w:proofErr w:type="gramStart"/>
      <w:r w:rsidRPr="00EE23D0">
        <w:rPr>
          <w:b/>
          <w:u w:val="single"/>
          <w:lang w:val="en-GB"/>
        </w:rPr>
        <w:t>derivatives</w:t>
      </w:r>
      <w:r w:rsidRPr="007E5521">
        <w:rPr>
          <w:lang w:val="en-GB"/>
        </w:rPr>
        <w:t>,</w:t>
      </w:r>
      <w:proofErr w:type="gramEnd"/>
      <w:r w:rsidRPr="007E5521">
        <w:rPr>
          <w:lang w:val="en-GB"/>
        </w:rPr>
        <w:t xml:space="preserve"> is proving devilish.</w:t>
      </w:r>
    </w:p>
    <w:p w:rsidR="007E5521" w:rsidRPr="007E5521" w:rsidRDefault="007E5521" w:rsidP="007E5521">
      <w:pPr>
        <w:rPr>
          <w:lang w:val="en-GB"/>
        </w:rPr>
      </w:pPr>
      <w:r w:rsidRPr="007E5521">
        <w:rPr>
          <w:lang w:val="en-GB"/>
        </w:rPr>
        <w:t xml:space="preserve">Few question the push for more regulation. </w:t>
      </w:r>
      <w:r w:rsidRPr="003F350C">
        <w:rPr>
          <w:b/>
          <w:u w:val="single"/>
          <w:lang w:val="en-GB"/>
        </w:rPr>
        <w:t>Freewheeling</w:t>
      </w:r>
      <w:r w:rsidRPr="007E5521">
        <w:rPr>
          <w:lang w:val="en-GB"/>
        </w:rPr>
        <w:t xml:space="preserve"> </w:t>
      </w:r>
      <w:r w:rsidRPr="00EE23D0">
        <w:rPr>
          <w:b/>
          <w:u w:val="single"/>
          <w:lang w:val="en-GB"/>
        </w:rPr>
        <w:t>swaps markets</w:t>
      </w:r>
      <w:r w:rsidRPr="007E5521">
        <w:rPr>
          <w:lang w:val="en-GB"/>
        </w:rPr>
        <w:t xml:space="preserve"> were not the main cause of the crisis but they played an unwelcome role, multiplying and masking </w:t>
      </w:r>
      <w:r w:rsidRPr="00EE23D0">
        <w:rPr>
          <w:b/>
          <w:u w:val="single"/>
          <w:lang w:val="en-GB"/>
        </w:rPr>
        <w:t>leverage</w:t>
      </w:r>
      <w:r w:rsidRPr="007E5521">
        <w:rPr>
          <w:lang w:val="en-GB"/>
        </w:rPr>
        <w:t xml:space="preserve">. The reforms seek to put them on a </w:t>
      </w:r>
      <w:r w:rsidRPr="003F350C">
        <w:rPr>
          <w:b/>
          <w:u w:val="single"/>
          <w:lang w:val="en-GB"/>
        </w:rPr>
        <w:t>sounder footing</w:t>
      </w:r>
      <w:r w:rsidRPr="007E5521">
        <w:rPr>
          <w:lang w:val="en-GB"/>
        </w:rPr>
        <w:t xml:space="preserve"> by, among other things, forcing more trading through </w:t>
      </w:r>
      <w:r w:rsidRPr="00EE23D0">
        <w:rPr>
          <w:b/>
          <w:u w:val="single"/>
          <w:lang w:val="en-GB"/>
        </w:rPr>
        <w:t>clearinghouses</w:t>
      </w:r>
      <w:r w:rsidRPr="007E5521">
        <w:rPr>
          <w:lang w:val="en-GB"/>
        </w:rPr>
        <w:t xml:space="preserve">, exchanges and exchange-like “swap execution facilities” (SEFs). </w:t>
      </w:r>
    </w:p>
    <w:p w:rsidR="007E5521" w:rsidRPr="007E5521" w:rsidRDefault="007E5521" w:rsidP="007E5521">
      <w:pPr>
        <w:rPr>
          <w:lang w:val="en-GB"/>
        </w:rPr>
      </w:pPr>
      <w:r w:rsidRPr="007E5521">
        <w:rPr>
          <w:lang w:val="en-GB"/>
        </w:rPr>
        <w:t xml:space="preserve">But as details of the rules emerge, swaps peddlers and their clients are </w:t>
      </w:r>
      <w:r w:rsidRPr="00EE23D0">
        <w:rPr>
          <w:b/>
          <w:u w:val="single"/>
          <w:lang w:val="en-GB"/>
        </w:rPr>
        <w:t>howling</w:t>
      </w:r>
      <w:r w:rsidRPr="007E5521">
        <w:rPr>
          <w:lang w:val="en-GB"/>
        </w:rPr>
        <w:t>. “</w:t>
      </w:r>
      <w:r w:rsidRPr="003F350C">
        <w:rPr>
          <w:b/>
          <w:u w:val="single"/>
          <w:lang w:val="en-GB"/>
        </w:rPr>
        <w:t>End-users</w:t>
      </w:r>
      <w:r w:rsidRPr="007E5521">
        <w:rPr>
          <w:lang w:val="en-GB"/>
        </w:rPr>
        <w:t xml:space="preserve">”—firms, from airlines to brewers, that use swaps to hedge risk—worry that their costs will rise. Big dealers, such as JPMorgan Chase and Goldman Sachs, moan that </w:t>
      </w:r>
      <w:r w:rsidRPr="007E5521">
        <w:rPr>
          <w:lang w:val="en-GB"/>
        </w:rPr>
        <w:lastRenderedPageBreak/>
        <w:t>regulators are rushing things, that they are going beyond the law’s intent, and (of course) that there will be “</w:t>
      </w:r>
      <w:r w:rsidRPr="003F350C">
        <w:rPr>
          <w:b/>
          <w:u w:val="single"/>
          <w:lang w:val="en-GB"/>
        </w:rPr>
        <w:t>unintended consequences</w:t>
      </w:r>
      <w:r w:rsidRPr="007E5521">
        <w:rPr>
          <w:lang w:val="en-GB"/>
        </w:rPr>
        <w:t xml:space="preserve">”. One consequence they fear is the </w:t>
      </w:r>
      <w:r w:rsidRPr="004D7534">
        <w:rPr>
          <w:b/>
          <w:u w:val="single"/>
          <w:lang w:val="en-GB"/>
        </w:rPr>
        <w:t>slaughter</w:t>
      </w:r>
      <w:r w:rsidRPr="007E5521">
        <w:rPr>
          <w:lang w:val="en-GB"/>
        </w:rPr>
        <w:t xml:space="preserve"> of a </w:t>
      </w:r>
      <w:r w:rsidRPr="00EE23D0">
        <w:rPr>
          <w:b/>
          <w:u w:val="single"/>
          <w:lang w:val="en-GB"/>
        </w:rPr>
        <w:t>cash cow</w:t>
      </w:r>
      <w:r w:rsidRPr="007E5521">
        <w:rPr>
          <w:lang w:val="en-GB"/>
        </w:rPr>
        <w:t xml:space="preserve">: American bank-holding companies made $12.2 billion from derivatives trading in the third quarter of last year. </w:t>
      </w:r>
    </w:p>
    <w:p w:rsidR="007E5521" w:rsidRPr="007E5521" w:rsidRDefault="007E5521" w:rsidP="007E5521">
      <w:pPr>
        <w:rPr>
          <w:lang w:val="en-GB"/>
        </w:rPr>
      </w:pPr>
      <w:r w:rsidRPr="007E5521">
        <w:rPr>
          <w:lang w:val="en-GB"/>
        </w:rPr>
        <w:t xml:space="preserve">The two agencies tasked with penning the rules, the Securities and Exchange Commission (security-based swaps) and the Commodity Futures Trading Commission (the rest), face a huge task. The CFTC alone has proposed more than 1,000 pages of rules, with lots more required by a July deadline. On top of this they have to draw up “conforming” amendments in areas where existing rules have to be reworked. No wonder JPMorgan has 350 people trying to get their heads round Title VII. </w:t>
      </w:r>
    </w:p>
    <w:p w:rsidR="007E5521" w:rsidRPr="007E5521" w:rsidRDefault="007E5521" w:rsidP="007E5521">
      <w:pPr>
        <w:rPr>
          <w:lang w:val="en-GB"/>
        </w:rPr>
      </w:pPr>
      <w:r w:rsidRPr="007E5521">
        <w:rPr>
          <w:lang w:val="en-GB"/>
        </w:rPr>
        <w:t xml:space="preserve">The regulators get high marks for seeking input. Unusually, they requested comments before they had even proposed any rules (they have received nearly 5,000). And some of the industry’s </w:t>
      </w:r>
      <w:r w:rsidRPr="00EE23D0">
        <w:rPr>
          <w:b/>
          <w:u w:val="single"/>
          <w:lang w:val="en-GB"/>
        </w:rPr>
        <w:t>bugbears</w:t>
      </w:r>
      <w:r w:rsidRPr="007E5521">
        <w:rPr>
          <w:lang w:val="en-GB"/>
        </w:rPr>
        <w:t xml:space="preserve">, like the requirement that banks spin out most swaps activities into </w:t>
      </w:r>
      <w:r w:rsidRPr="00EE23D0">
        <w:rPr>
          <w:b/>
          <w:u w:val="single"/>
          <w:lang w:val="en-GB"/>
        </w:rPr>
        <w:t>non-bank affiliates</w:t>
      </w:r>
      <w:r w:rsidRPr="007E5521">
        <w:rPr>
          <w:lang w:val="en-GB"/>
        </w:rPr>
        <w:t xml:space="preserve">, were set in stone by the law. </w:t>
      </w:r>
    </w:p>
    <w:p w:rsidR="007E5521" w:rsidRPr="007E5521" w:rsidRDefault="007E5521" w:rsidP="007E5521">
      <w:pPr>
        <w:rPr>
          <w:lang w:val="en-GB"/>
        </w:rPr>
      </w:pPr>
      <w:r w:rsidRPr="007E5521">
        <w:rPr>
          <w:lang w:val="en-GB"/>
        </w:rPr>
        <w:t xml:space="preserve">But dealers are still </w:t>
      </w:r>
      <w:r w:rsidRPr="00EE23D0">
        <w:rPr>
          <w:b/>
          <w:u w:val="single"/>
          <w:lang w:val="en-GB"/>
        </w:rPr>
        <w:t>miffed</w:t>
      </w:r>
      <w:r w:rsidRPr="007E5521">
        <w:rPr>
          <w:lang w:val="en-GB"/>
        </w:rPr>
        <w:t xml:space="preserve"> about some of the regulators’ proposed rules. As some interpret it, one would impose on them a </w:t>
      </w:r>
      <w:r w:rsidRPr="00EE23D0">
        <w:rPr>
          <w:b/>
          <w:u w:val="single"/>
          <w:lang w:val="en-GB"/>
        </w:rPr>
        <w:t>fiduciary duty</w:t>
      </w:r>
      <w:r w:rsidRPr="007E5521">
        <w:rPr>
          <w:lang w:val="en-GB"/>
        </w:rPr>
        <w:t xml:space="preserve"> towards pension funds and municipalities. Dealers might conclude that they are safer </w:t>
      </w:r>
      <w:r w:rsidRPr="00CF0E09">
        <w:rPr>
          <w:b/>
          <w:u w:val="single"/>
          <w:lang w:val="en-GB"/>
        </w:rPr>
        <w:t>steering clear</w:t>
      </w:r>
      <w:r w:rsidRPr="007E5521">
        <w:rPr>
          <w:lang w:val="en-GB"/>
        </w:rPr>
        <w:t xml:space="preserve"> of such clients if regulators insist on “importing retail compliance standards to an institutional market”, as one lawyer puts it.</w:t>
      </w:r>
    </w:p>
    <w:p w:rsidR="007E5521" w:rsidRPr="007E5521" w:rsidRDefault="007E5521" w:rsidP="007E5521">
      <w:pPr>
        <w:rPr>
          <w:lang w:val="en-GB"/>
        </w:rPr>
      </w:pPr>
      <w:r w:rsidRPr="007E5521">
        <w:rPr>
          <w:lang w:val="en-GB"/>
        </w:rPr>
        <w:t xml:space="preserve">Banks argue that some rules designed to boost transparency will instead </w:t>
      </w:r>
      <w:r w:rsidRPr="00CF0E09">
        <w:rPr>
          <w:b/>
          <w:u w:val="single"/>
          <w:lang w:val="en-GB"/>
        </w:rPr>
        <w:t>sap liquidity</w:t>
      </w:r>
      <w:r w:rsidRPr="007E5521">
        <w:rPr>
          <w:lang w:val="en-GB"/>
        </w:rPr>
        <w:t xml:space="preserve">. New requirements on post-trade reporting could make a dealer warier of offering quotes on customised contracts for fear of being “picked off” by rivals as the dealer tries </w:t>
      </w:r>
      <w:r w:rsidRPr="00EE23D0">
        <w:rPr>
          <w:b/>
          <w:u w:val="single"/>
          <w:lang w:val="en-GB"/>
        </w:rPr>
        <w:t>to trade out of its position</w:t>
      </w:r>
      <w:r w:rsidRPr="007E5521">
        <w:rPr>
          <w:lang w:val="en-GB"/>
        </w:rPr>
        <w:t xml:space="preserve"> later. Dealers may also be put off by the CFTC’s insistence that swap-trading venues offer a minimum of five quotes for any given transaction. “Sunshine is the perfect analogy,” says one banker. “Too much of it in dealer markets and we all get skin cancer.”</w:t>
      </w:r>
    </w:p>
    <w:p w:rsidR="007E5521" w:rsidRPr="007E5521" w:rsidRDefault="007E5521" w:rsidP="007E5521">
      <w:pPr>
        <w:rPr>
          <w:lang w:val="en-GB"/>
        </w:rPr>
      </w:pPr>
      <w:r w:rsidRPr="007E5521">
        <w:rPr>
          <w:lang w:val="en-GB"/>
        </w:rPr>
        <w:t xml:space="preserve">End-users, too, are anxious. They fret about possibly having to start stumping up </w:t>
      </w:r>
      <w:r w:rsidRPr="00EE23D0">
        <w:rPr>
          <w:b/>
          <w:u w:val="single"/>
          <w:lang w:val="en-GB"/>
        </w:rPr>
        <w:t>initial margin</w:t>
      </w:r>
      <w:r w:rsidRPr="007E5521">
        <w:rPr>
          <w:lang w:val="en-GB"/>
        </w:rPr>
        <w:t xml:space="preserve"> on OTC trades despite assurances from Gary </w:t>
      </w:r>
      <w:proofErr w:type="spellStart"/>
      <w:r w:rsidRPr="007E5521">
        <w:rPr>
          <w:lang w:val="en-GB"/>
        </w:rPr>
        <w:t>Gensler</w:t>
      </w:r>
      <w:proofErr w:type="spellEnd"/>
      <w:r w:rsidRPr="007E5521">
        <w:rPr>
          <w:lang w:val="en-GB"/>
        </w:rPr>
        <w:t xml:space="preserve">, the CFTC’s chairman, that genuine hedgers will remain </w:t>
      </w:r>
      <w:r w:rsidRPr="00CF0E09">
        <w:rPr>
          <w:b/>
          <w:u w:val="single"/>
          <w:lang w:val="en-GB"/>
        </w:rPr>
        <w:lastRenderedPageBreak/>
        <w:t>exempt</w:t>
      </w:r>
      <w:r w:rsidRPr="007E5521">
        <w:rPr>
          <w:lang w:val="en-GB"/>
        </w:rPr>
        <w:t xml:space="preserve">. Either way, they can expect dealers to pass on costs as their own capital requirements rise. The oil-price spike has </w:t>
      </w:r>
      <w:r w:rsidRPr="00EE23D0">
        <w:rPr>
          <w:b/>
          <w:u w:val="single"/>
          <w:lang w:val="en-GB"/>
        </w:rPr>
        <w:t>heightened sensitivity</w:t>
      </w:r>
      <w:r w:rsidRPr="007E5521">
        <w:rPr>
          <w:lang w:val="en-GB"/>
        </w:rPr>
        <w:t xml:space="preserve"> over hedging costs.</w:t>
      </w:r>
    </w:p>
    <w:p w:rsidR="007E5521" w:rsidRPr="007E5521" w:rsidRDefault="007E5521" w:rsidP="007E5521">
      <w:pPr>
        <w:rPr>
          <w:lang w:val="en-GB"/>
        </w:rPr>
      </w:pPr>
      <w:r w:rsidRPr="007E5521">
        <w:rPr>
          <w:lang w:val="en-GB"/>
        </w:rPr>
        <w:t xml:space="preserve">Another area of concern is regulatory co-ordination. The SEC and CFTC </w:t>
      </w:r>
      <w:r w:rsidRPr="00CF0E09">
        <w:rPr>
          <w:b/>
          <w:u w:val="single"/>
          <w:lang w:val="en-GB"/>
        </w:rPr>
        <w:t>diverge</w:t>
      </w:r>
      <w:r w:rsidRPr="007E5521">
        <w:rPr>
          <w:lang w:val="en-GB"/>
        </w:rPr>
        <w:t xml:space="preserve"> on several issues, including standards for reporting large trades and for quoting prices on SEFs. Cross-border co-ordination has also proved </w:t>
      </w:r>
      <w:r w:rsidRPr="00EE23D0">
        <w:rPr>
          <w:b/>
          <w:u w:val="single"/>
          <w:lang w:val="en-GB"/>
        </w:rPr>
        <w:t>elusive</w:t>
      </w:r>
      <w:r w:rsidRPr="007E5521">
        <w:rPr>
          <w:lang w:val="en-GB"/>
        </w:rPr>
        <w:t>. The European Union is on a slower, somewhat different path. Its derivatives rules will be shaped by the review of its financial-markets directive, expected to take more than two years. American banks worry that they will be at a disadvantage, although some of Europe’s final rules are set to be harsher.</w:t>
      </w:r>
    </w:p>
    <w:p w:rsidR="007E5521" w:rsidRPr="007E5521" w:rsidRDefault="007E5521" w:rsidP="007E5521">
      <w:pPr>
        <w:rPr>
          <w:lang w:val="en-GB"/>
        </w:rPr>
      </w:pPr>
      <w:r w:rsidRPr="007E5521">
        <w:rPr>
          <w:lang w:val="en-GB"/>
        </w:rPr>
        <w:t xml:space="preserve">America’s tight deadline looks set to slip in any case. Mr </w:t>
      </w:r>
      <w:proofErr w:type="spellStart"/>
      <w:r w:rsidRPr="007E5521">
        <w:rPr>
          <w:lang w:val="en-GB"/>
        </w:rPr>
        <w:t>Gensler</w:t>
      </w:r>
      <w:proofErr w:type="spellEnd"/>
      <w:r w:rsidRPr="007E5521">
        <w:rPr>
          <w:lang w:val="en-GB"/>
        </w:rPr>
        <w:t xml:space="preserve"> says that some rules may not be finalised by July, and implemented only well after that. To some that still looks like </w:t>
      </w:r>
      <w:r w:rsidRPr="00EE23D0">
        <w:rPr>
          <w:b/>
          <w:u w:val="single"/>
          <w:lang w:val="en-GB"/>
        </w:rPr>
        <w:t>indecent haste</w:t>
      </w:r>
      <w:r w:rsidRPr="007E5521">
        <w:rPr>
          <w:lang w:val="en-GB"/>
        </w:rPr>
        <w:t xml:space="preserve">. Says Annette Nazareth, an ex-SEC commissioner with Davis Polk, a law firm: “Regulators are trying to replicate in a year the kinds of rules and </w:t>
      </w:r>
      <w:r w:rsidRPr="00EE23D0">
        <w:rPr>
          <w:b/>
          <w:u w:val="single"/>
          <w:lang w:val="en-GB"/>
        </w:rPr>
        <w:t>infrastructure</w:t>
      </w:r>
      <w:r w:rsidRPr="007E5521">
        <w:rPr>
          <w:lang w:val="en-GB"/>
        </w:rPr>
        <w:t xml:space="preserve"> that evolved over decades in </w:t>
      </w:r>
      <w:r w:rsidRPr="00EE23D0">
        <w:rPr>
          <w:b/>
          <w:u w:val="single"/>
          <w:lang w:val="en-GB"/>
        </w:rPr>
        <w:t>equities markets</w:t>
      </w:r>
      <w:r w:rsidRPr="007E5521">
        <w:rPr>
          <w:lang w:val="en-GB"/>
        </w:rPr>
        <w:t>.”</w:t>
      </w:r>
    </w:p>
    <w:p w:rsidR="00F56029" w:rsidRDefault="00F56029"/>
    <w:sectPr w:rsidR="00F56029" w:rsidSect="00984795">
      <w:footerReference w:type="default" r:id="rId9"/>
      <w:pgSz w:w="11906" w:h="16838"/>
      <w:pgMar w:top="720" w:right="720" w:bottom="720" w:left="720" w:header="708" w:footer="708" w:gutter="0"/>
      <w:cols w:num="2" w:space="6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10" w:rsidRDefault="00762A10" w:rsidP="003E39B3">
      <w:pPr>
        <w:spacing w:after="0" w:line="240" w:lineRule="auto"/>
      </w:pPr>
      <w:r>
        <w:separator/>
      </w:r>
    </w:p>
  </w:endnote>
  <w:endnote w:type="continuationSeparator" w:id="0">
    <w:p w:rsidR="00762A10" w:rsidRDefault="00762A10" w:rsidP="003E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640266"/>
      <w:docPartObj>
        <w:docPartGallery w:val="Page Numbers (Bottom of Page)"/>
        <w:docPartUnique/>
      </w:docPartObj>
    </w:sdtPr>
    <w:sdtContent>
      <w:p w:rsidR="003E39B3" w:rsidRDefault="004A05D2">
        <w:pPr>
          <w:pStyle w:val="Footer"/>
          <w:jc w:val="center"/>
        </w:pPr>
        <w:fldSimple w:instr=" PAGE   \* MERGEFORMAT ">
          <w:r w:rsidR="004D7534">
            <w:rPr>
              <w:noProof/>
            </w:rPr>
            <w:t>2</w:t>
          </w:r>
        </w:fldSimple>
      </w:p>
    </w:sdtContent>
  </w:sdt>
  <w:p w:rsidR="003E39B3" w:rsidRDefault="003E3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10" w:rsidRDefault="00762A10" w:rsidP="003E39B3">
      <w:pPr>
        <w:spacing w:after="0" w:line="240" w:lineRule="auto"/>
      </w:pPr>
      <w:r>
        <w:separator/>
      </w:r>
    </w:p>
  </w:footnote>
  <w:footnote w:type="continuationSeparator" w:id="0">
    <w:p w:rsidR="00762A10" w:rsidRDefault="00762A10" w:rsidP="003E39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45"/>
    <w:multiLevelType w:val="multilevel"/>
    <w:tmpl w:val="CD32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06AD1"/>
    <w:multiLevelType w:val="multilevel"/>
    <w:tmpl w:val="2E3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07D1"/>
    <w:multiLevelType w:val="multilevel"/>
    <w:tmpl w:val="07B2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04291"/>
    <w:multiLevelType w:val="multilevel"/>
    <w:tmpl w:val="FFF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63F84"/>
    <w:multiLevelType w:val="multilevel"/>
    <w:tmpl w:val="C4E2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43156"/>
    <w:multiLevelType w:val="multilevel"/>
    <w:tmpl w:val="F4F28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9291D"/>
    <w:multiLevelType w:val="multilevel"/>
    <w:tmpl w:val="11D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C1BD9"/>
    <w:multiLevelType w:val="multilevel"/>
    <w:tmpl w:val="1A5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7A5AF1"/>
    <w:multiLevelType w:val="multilevel"/>
    <w:tmpl w:val="1A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678E6"/>
    <w:multiLevelType w:val="multilevel"/>
    <w:tmpl w:val="E30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F08CE"/>
    <w:multiLevelType w:val="multilevel"/>
    <w:tmpl w:val="EF6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93C5B"/>
    <w:multiLevelType w:val="multilevel"/>
    <w:tmpl w:val="3FA0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650C4F"/>
    <w:multiLevelType w:val="multilevel"/>
    <w:tmpl w:val="AB4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17BEC"/>
    <w:multiLevelType w:val="multilevel"/>
    <w:tmpl w:val="A4E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4F2988"/>
    <w:multiLevelType w:val="multilevel"/>
    <w:tmpl w:val="DFF8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174EB"/>
    <w:multiLevelType w:val="multilevel"/>
    <w:tmpl w:val="4964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774706"/>
    <w:multiLevelType w:val="multilevel"/>
    <w:tmpl w:val="0CF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524A49"/>
    <w:multiLevelType w:val="multilevel"/>
    <w:tmpl w:val="0AC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69510E"/>
    <w:multiLevelType w:val="multilevel"/>
    <w:tmpl w:val="8FE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71192A"/>
    <w:multiLevelType w:val="multilevel"/>
    <w:tmpl w:val="0988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3"/>
  </w:num>
  <w:num w:numId="4">
    <w:abstractNumId w:val="19"/>
  </w:num>
  <w:num w:numId="5">
    <w:abstractNumId w:val="7"/>
  </w:num>
  <w:num w:numId="6">
    <w:abstractNumId w:val="15"/>
  </w:num>
  <w:num w:numId="7">
    <w:abstractNumId w:val="12"/>
  </w:num>
  <w:num w:numId="8">
    <w:abstractNumId w:val="10"/>
  </w:num>
  <w:num w:numId="9">
    <w:abstractNumId w:val="8"/>
  </w:num>
  <w:num w:numId="10">
    <w:abstractNumId w:val="9"/>
  </w:num>
  <w:num w:numId="11">
    <w:abstractNumId w:val="13"/>
  </w:num>
  <w:num w:numId="12">
    <w:abstractNumId w:val="5"/>
  </w:num>
  <w:num w:numId="13">
    <w:abstractNumId w:val="2"/>
  </w:num>
  <w:num w:numId="14">
    <w:abstractNumId w:val="11"/>
  </w:num>
  <w:num w:numId="15">
    <w:abstractNumId w:val="1"/>
  </w:num>
  <w:num w:numId="16">
    <w:abstractNumId w:val="18"/>
  </w:num>
  <w:num w:numId="17">
    <w:abstractNumId w:val="0"/>
  </w:num>
  <w:num w:numId="18">
    <w:abstractNumId w:val="14"/>
  </w:num>
  <w:num w:numId="19">
    <w:abstractNumId w:val="1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4795"/>
    <w:rsid w:val="003E39B3"/>
    <w:rsid w:val="003F350C"/>
    <w:rsid w:val="004A05D2"/>
    <w:rsid w:val="004D7534"/>
    <w:rsid w:val="00524F4F"/>
    <w:rsid w:val="00585DA1"/>
    <w:rsid w:val="006B2BD8"/>
    <w:rsid w:val="00762A10"/>
    <w:rsid w:val="007E5521"/>
    <w:rsid w:val="00984795"/>
    <w:rsid w:val="00B60A14"/>
    <w:rsid w:val="00CE31F0"/>
    <w:rsid w:val="00CF0E09"/>
    <w:rsid w:val="00DF14DE"/>
    <w:rsid w:val="00EE23D0"/>
    <w:rsid w:val="00F05021"/>
    <w:rsid w:val="00F56029"/>
    <w:rsid w:val="00F91F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95"/>
    <w:pPr>
      <w:jc w:val="both"/>
    </w:pPr>
  </w:style>
  <w:style w:type="paragraph" w:styleId="Heading1">
    <w:name w:val="heading 1"/>
    <w:basedOn w:val="Normal"/>
    <w:next w:val="Normal"/>
    <w:link w:val="Heading1Char"/>
    <w:uiPriority w:val="9"/>
    <w:qFormat/>
    <w:rsid w:val="00984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795"/>
    <w:rPr>
      <w:color w:val="0000FF" w:themeColor="hyperlink"/>
      <w:u w:val="single"/>
    </w:rPr>
  </w:style>
  <w:style w:type="paragraph" w:styleId="BalloonText">
    <w:name w:val="Balloon Text"/>
    <w:basedOn w:val="Normal"/>
    <w:link w:val="BalloonTextChar"/>
    <w:uiPriority w:val="99"/>
    <w:semiHidden/>
    <w:unhideWhenUsed/>
    <w:rsid w:val="00984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95"/>
    <w:rPr>
      <w:rFonts w:ascii="Tahoma" w:hAnsi="Tahoma" w:cs="Tahoma"/>
      <w:sz w:val="16"/>
      <w:szCs w:val="16"/>
    </w:rPr>
  </w:style>
  <w:style w:type="character" w:customStyle="1" w:styleId="Heading1Char">
    <w:name w:val="Heading 1 Char"/>
    <w:basedOn w:val="DefaultParagraphFont"/>
    <w:link w:val="Heading1"/>
    <w:uiPriority w:val="9"/>
    <w:rsid w:val="0098479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3E39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39B3"/>
  </w:style>
  <w:style w:type="paragraph" w:styleId="Footer">
    <w:name w:val="footer"/>
    <w:basedOn w:val="Normal"/>
    <w:link w:val="FooterChar"/>
    <w:uiPriority w:val="99"/>
    <w:unhideWhenUsed/>
    <w:rsid w:val="003E3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9B3"/>
  </w:style>
</w:styles>
</file>

<file path=word/webSettings.xml><?xml version="1.0" encoding="utf-8"?>
<w:webSettings xmlns:r="http://schemas.openxmlformats.org/officeDocument/2006/relationships" xmlns:w="http://schemas.openxmlformats.org/wordprocessingml/2006/main">
  <w:divs>
    <w:div w:id="245111272">
      <w:bodyDiv w:val="1"/>
      <w:marLeft w:val="0"/>
      <w:marRight w:val="0"/>
      <w:marTop w:val="0"/>
      <w:marBottom w:val="0"/>
      <w:divBdr>
        <w:top w:val="none" w:sz="0" w:space="0" w:color="auto"/>
        <w:left w:val="none" w:sz="0" w:space="0" w:color="auto"/>
        <w:bottom w:val="none" w:sz="0" w:space="0" w:color="auto"/>
        <w:right w:val="none" w:sz="0" w:space="0" w:color="auto"/>
      </w:divBdr>
      <w:divsChild>
        <w:div w:id="1662390918">
          <w:marLeft w:val="0"/>
          <w:marRight w:val="0"/>
          <w:marTop w:val="0"/>
          <w:marBottom w:val="0"/>
          <w:divBdr>
            <w:top w:val="none" w:sz="0" w:space="0" w:color="auto"/>
            <w:left w:val="none" w:sz="0" w:space="0" w:color="auto"/>
            <w:bottom w:val="none" w:sz="0" w:space="0" w:color="auto"/>
            <w:right w:val="none" w:sz="0" w:space="0" w:color="auto"/>
          </w:divBdr>
        </w:div>
        <w:div w:id="863059573">
          <w:marLeft w:val="0"/>
          <w:marRight w:val="0"/>
          <w:marTop w:val="0"/>
          <w:marBottom w:val="0"/>
          <w:divBdr>
            <w:top w:val="none" w:sz="0" w:space="0" w:color="auto"/>
            <w:left w:val="none" w:sz="0" w:space="0" w:color="auto"/>
            <w:bottom w:val="none" w:sz="0" w:space="0" w:color="auto"/>
            <w:right w:val="none" w:sz="0" w:space="0" w:color="auto"/>
          </w:divBdr>
        </w:div>
        <w:div w:id="1909685207">
          <w:marLeft w:val="0"/>
          <w:marRight w:val="0"/>
          <w:marTop w:val="0"/>
          <w:marBottom w:val="0"/>
          <w:divBdr>
            <w:top w:val="none" w:sz="0" w:space="0" w:color="auto"/>
            <w:left w:val="none" w:sz="0" w:space="0" w:color="auto"/>
            <w:bottom w:val="none" w:sz="0" w:space="0" w:color="auto"/>
            <w:right w:val="none" w:sz="0" w:space="0" w:color="auto"/>
          </w:divBdr>
          <w:divsChild>
            <w:div w:id="551698026">
              <w:marLeft w:val="0"/>
              <w:marRight w:val="0"/>
              <w:marTop w:val="0"/>
              <w:marBottom w:val="0"/>
              <w:divBdr>
                <w:top w:val="none" w:sz="0" w:space="0" w:color="auto"/>
                <w:left w:val="none" w:sz="0" w:space="0" w:color="auto"/>
                <w:bottom w:val="none" w:sz="0" w:space="0" w:color="auto"/>
                <w:right w:val="none" w:sz="0" w:space="0" w:color="auto"/>
              </w:divBdr>
            </w:div>
            <w:div w:id="716972824">
              <w:marLeft w:val="0"/>
              <w:marRight w:val="0"/>
              <w:marTop w:val="0"/>
              <w:marBottom w:val="0"/>
              <w:divBdr>
                <w:top w:val="none" w:sz="0" w:space="0" w:color="auto"/>
                <w:left w:val="none" w:sz="0" w:space="0" w:color="auto"/>
                <w:bottom w:val="none" w:sz="0" w:space="0" w:color="auto"/>
                <w:right w:val="none" w:sz="0" w:space="0" w:color="auto"/>
              </w:divBdr>
              <w:divsChild>
                <w:div w:id="1881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03630">
      <w:bodyDiv w:val="1"/>
      <w:marLeft w:val="0"/>
      <w:marRight w:val="0"/>
      <w:marTop w:val="0"/>
      <w:marBottom w:val="0"/>
      <w:divBdr>
        <w:top w:val="none" w:sz="0" w:space="0" w:color="auto"/>
        <w:left w:val="none" w:sz="0" w:space="0" w:color="auto"/>
        <w:bottom w:val="none" w:sz="0" w:space="0" w:color="auto"/>
        <w:right w:val="none" w:sz="0" w:space="0" w:color="auto"/>
      </w:divBdr>
      <w:divsChild>
        <w:div w:id="832917072">
          <w:marLeft w:val="0"/>
          <w:marRight w:val="0"/>
          <w:marTop w:val="0"/>
          <w:marBottom w:val="0"/>
          <w:divBdr>
            <w:top w:val="none" w:sz="0" w:space="0" w:color="auto"/>
            <w:left w:val="none" w:sz="0" w:space="0" w:color="auto"/>
            <w:bottom w:val="none" w:sz="0" w:space="0" w:color="auto"/>
            <w:right w:val="none" w:sz="0" w:space="0" w:color="auto"/>
          </w:divBdr>
        </w:div>
        <w:div w:id="1625117453">
          <w:marLeft w:val="0"/>
          <w:marRight w:val="0"/>
          <w:marTop w:val="0"/>
          <w:marBottom w:val="0"/>
          <w:divBdr>
            <w:top w:val="none" w:sz="0" w:space="0" w:color="auto"/>
            <w:left w:val="none" w:sz="0" w:space="0" w:color="auto"/>
            <w:bottom w:val="none" w:sz="0" w:space="0" w:color="auto"/>
            <w:right w:val="none" w:sz="0" w:space="0" w:color="auto"/>
          </w:divBdr>
        </w:div>
        <w:div w:id="1006397024">
          <w:marLeft w:val="0"/>
          <w:marRight w:val="0"/>
          <w:marTop w:val="0"/>
          <w:marBottom w:val="0"/>
          <w:divBdr>
            <w:top w:val="none" w:sz="0" w:space="0" w:color="auto"/>
            <w:left w:val="none" w:sz="0" w:space="0" w:color="auto"/>
            <w:bottom w:val="none" w:sz="0" w:space="0" w:color="auto"/>
            <w:right w:val="none" w:sz="0" w:space="0" w:color="auto"/>
          </w:divBdr>
          <w:divsChild>
            <w:div w:id="704985663">
              <w:marLeft w:val="0"/>
              <w:marRight w:val="0"/>
              <w:marTop w:val="0"/>
              <w:marBottom w:val="0"/>
              <w:divBdr>
                <w:top w:val="none" w:sz="0" w:space="0" w:color="auto"/>
                <w:left w:val="none" w:sz="0" w:space="0" w:color="auto"/>
                <w:bottom w:val="none" w:sz="0" w:space="0" w:color="auto"/>
                <w:right w:val="none" w:sz="0" w:space="0" w:color="auto"/>
              </w:divBdr>
            </w:div>
            <w:div w:id="780420679">
              <w:marLeft w:val="0"/>
              <w:marRight w:val="0"/>
              <w:marTop w:val="0"/>
              <w:marBottom w:val="0"/>
              <w:divBdr>
                <w:top w:val="none" w:sz="0" w:space="0" w:color="auto"/>
                <w:left w:val="none" w:sz="0" w:space="0" w:color="auto"/>
                <w:bottom w:val="none" w:sz="0" w:space="0" w:color="auto"/>
                <w:right w:val="none" w:sz="0" w:space="0" w:color="auto"/>
              </w:divBdr>
              <w:divsChild>
                <w:div w:id="1454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04711">
      <w:bodyDiv w:val="1"/>
      <w:marLeft w:val="0"/>
      <w:marRight w:val="0"/>
      <w:marTop w:val="0"/>
      <w:marBottom w:val="0"/>
      <w:divBdr>
        <w:top w:val="none" w:sz="0" w:space="0" w:color="auto"/>
        <w:left w:val="none" w:sz="0" w:space="0" w:color="auto"/>
        <w:bottom w:val="none" w:sz="0" w:space="0" w:color="auto"/>
        <w:right w:val="none" w:sz="0" w:space="0" w:color="auto"/>
      </w:divBdr>
      <w:divsChild>
        <w:div w:id="1072386158">
          <w:marLeft w:val="0"/>
          <w:marRight w:val="0"/>
          <w:marTop w:val="0"/>
          <w:marBottom w:val="0"/>
          <w:divBdr>
            <w:top w:val="none" w:sz="0" w:space="0" w:color="auto"/>
            <w:left w:val="none" w:sz="0" w:space="0" w:color="auto"/>
            <w:bottom w:val="none" w:sz="0" w:space="0" w:color="auto"/>
            <w:right w:val="none" w:sz="0" w:space="0" w:color="auto"/>
          </w:divBdr>
        </w:div>
        <w:div w:id="2058041394">
          <w:marLeft w:val="0"/>
          <w:marRight w:val="0"/>
          <w:marTop w:val="0"/>
          <w:marBottom w:val="0"/>
          <w:divBdr>
            <w:top w:val="none" w:sz="0" w:space="0" w:color="auto"/>
            <w:left w:val="none" w:sz="0" w:space="0" w:color="auto"/>
            <w:bottom w:val="none" w:sz="0" w:space="0" w:color="auto"/>
            <w:right w:val="none" w:sz="0" w:space="0" w:color="auto"/>
          </w:divBdr>
        </w:div>
        <w:div w:id="1925842632">
          <w:marLeft w:val="0"/>
          <w:marRight w:val="0"/>
          <w:marTop w:val="0"/>
          <w:marBottom w:val="0"/>
          <w:divBdr>
            <w:top w:val="none" w:sz="0" w:space="0" w:color="auto"/>
            <w:left w:val="none" w:sz="0" w:space="0" w:color="auto"/>
            <w:bottom w:val="none" w:sz="0" w:space="0" w:color="auto"/>
            <w:right w:val="none" w:sz="0" w:space="0" w:color="auto"/>
          </w:divBdr>
          <w:divsChild>
            <w:div w:id="1824850198">
              <w:marLeft w:val="0"/>
              <w:marRight w:val="0"/>
              <w:marTop w:val="0"/>
              <w:marBottom w:val="0"/>
              <w:divBdr>
                <w:top w:val="none" w:sz="0" w:space="0" w:color="auto"/>
                <w:left w:val="none" w:sz="0" w:space="0" w:color="auto"/>
                <w:bottom w:val="none" w:sz="0" w:space="0" w:color="auto"/>
                <w:right w:val="none" w:sz="0" w:space="0" w:color="auto"/>
              </w:divBdr>
            </w:div>
            <w:div w:id="1080254809">
              <w:marLeft w:val="0"/>
              <w:marRight w:val="0"/>
              <w:marTop w:val="0"/>
              <w:marBottom w:val="0"/>
              <w:divBdr>
                <w:top w:val="none" w:sz="0" w:space="0" w:color="auto"/>
                <w:left w:val="none" w:sz="0" w:space="0" w:color="auto"/>
                <w:bottom w:val="none" w:sz="0" w:space="0" w:color="auto"/>
                <w:right w:val="none" w:sz="0" w:space="0" w:color="auto"/>
              </w:divBdr>
            </w:div>
            <w:div w:id="370963634">
              <w:marLeft w:val="0"/>
              <w:marRight w:val="0"/>
              <w:marTop w:val="0"/>
              <w:marBottom w:val="0"/>
              <w:divBdr>
                <w:top w:val="none" w:sz="0" w:space="0" w:color="auto"/>
                <w:left w:val="none" w:sz="0" w:space="0" w:color="auto"/>
                <w:bottom w:val="none" w:sz="0" w:space="0" w:color="auto"/>
                <w:right w:val="none" w:sz="0" w:space="0" w:color="auto"/>
              </w:divBdr>
              <w:divsChild>
                <w:div w:id="2043241109">
                  <w:marLeft w:val="0"/>
                  <w:marRight w:val="0"/>
                  <w:marTop w:val="0"/>
                  <w:marBottom w:val="0"/>
                  <w:divBdr>
                    <w:top w:val="none" w:sz="0" w:space="0" w:color="auto"/>
                    <w:left w:val="none" w:sz="0" w:space="0" w:color="auto"/>
                    <w:bottom w:val="none" w:sz="0" w:space="0" w:color="auto"/>
                    <w:right w:val="none" w:sz="0" w:space="0" w:color="auto"/>
                  </w:divBdr>
                </w:div>
              </w:divsChild>
            </w:div>
            <w:div w:id="1776485600">
              <w:marLeft w:val="0"/>
              <w:marRight w:val="0"/>
              <w:marTop w:val="0"/>
              <w:marBottom w:val="0"/>
              <w:divBdr>
                <w:top w:val="none" w:sz="0" w:space="0" w:color="auto"/>
                <w:left w:val="none" w:sz="0" w:space="0" w:color="auto"/>
                <w:bottom w:val="none" w:sz="0" w:space="0" w:color="auto"/>
                <w:right w:val="none" w:sz="0" w:space="0" w:color="auto"/>
              </w:divBdr>
            </w:div>
            <w:div w:id="2115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8104">
      <w:bodyDiv w:val="1"/>
      <w:marLeft w:val="0"/>
      <w:marRight w:val="0"/>
      <w:marTop w:val="0"/>
      <w:marBottom w:val="0"/>
      <w:divBdr>
        <w:top w:val="none" w:sz="0" w:space="0" w:color="auto"/>
        <w:left w:val="none" w:sz="0" w:space="0" w:color="auto"/>
        <w:bottom w:val="none" w:sz="0" w:space="0" w:color="auto"/>
        <w:right w:val="none" w:sz="0" w:space="0" w:color="auto"/>
      </w:divBdr>
      <w:divsChild>
        <w:div w:id="17660928">
          <w:marLeft w:val="0"/>
          <w:marRight w:val="0"/>
          <w:marTop w:val="0"/>
          <w:marBottom w:val="0"/>
          <w:divBdr>
            <w:top w:val="none" w:sz="0" w:space="0" w:color="auto"/>
            <w:left w:val="none" w:sz="0" w:space="0" w:color="auto"/>
            <w:bottom w:val="none" w:sz="0" w:space="0" w:color="auto"/>
            <w:right w:val="none" w:sz="0" w:space="0" w:color="auto"/>
          </w:divBdr>
          <w:divsChild>
            <w:div w:id="1516184906">
              <w:marLeft w:val="0"/>
              <w:marRight w:val="0"/>
              <w:marTop w:val="0"/>
              <w:marBottom w:val="0"/>
              <w:divBdr>
                <w:top w:val="none" w:sz="0" w:space="0" w:color="auto"/>
                <w:left w:val="none" w:sz="0" w:space="0" w:color="auto"/>
                <w:bottom w:val="none" w:sz="0" w:space="0" w:color="auto"/>
                <w:right w:val="none" w:sz="0" w:space="0" w:color="auto"/>
              </w:divBdr>
              <w:divsChild>
                <w:div w:id="1757021477">
                  <w:marLeft w:val="0"/>
                  <w:marRight w:val="0"/>
                  <w:marTop w:val="0"/>
                  <w:marBottom w:val="0"/>
                  <w:divBdr>
                    <w:top w:val="none" w:sz="0" w:space="0" w:color="auto"/>
                    <w:left w:val="none" w:sz="0" w:space="0" w:color="auto"/>
                    <w:bottom w:val="none" w:sz="0" w:space="0" w:color="auto"/>
                    <w:right w:val="none" w:sz="0" w:space="0" w:color="auto"/>
                  </w:divBdr>
                  <w:divsChild>
                    <w:div w:id="991912067">
                      <w:marLeft w:val="0"/>
                      <w:marRight w:val="0"/>
                      <w:marTop w:val="0"/>
                      <w:marBottom w:val="0"/>
                      <w:divBdr>
                        <w:top w:val="none" w:sz="0" w:space="0" w:color="auto"/>
                        <w:left w:val="none" w:sz="0" w:space="0" w:color="auto"/>
                        <w:bottom w:val="none" w:sz="0" w:space="0" w:color="auto"/>
                        <w:right w:val="none" w:sz="0" w:space="0" w:color="auto"/>
                      </w:divBdr>
                      <w:divsChild>
                        <w:div w:id="1859079394">
                          <w:marLeft w:val="0"/>
                          <w:marRight w:val="0"/>
                          <w:marTop w:val="0"/>
                          <w:marBottom w:val="0"/>
                          <w:divBdr>
                            <w:top w:val="none" w:sz="0" w:space="0" w:color="auto"/>
                            <w:left w:val="none" w:sz="0" w:space="0" w:color="auto"/>
                            <w:bottom w:val="none" w:sz="0" w:space="0" w:color="auto"/>
                            <w:right w:val="none" w:sz="0" w:space="0" w:color="auto"/>
                          </w:divBdr>
                        </w:div>
                        <w:div w:id="670908747">
                          <w:marLeft w:val="0"/>
                          <w:marRight w:val="0"/>
                          <w:marTop w:val="0"/>
                          <w:marBottom w:val="0"/>
                          <w:divBdr>
                            <w:top w:val="none" w:sz="0" w:space="0" w:color="auto"/>
                            <w:left w:val="none" w:sz="0" w:space="0" w:color="auto"/>
                            <w:bottom w:val="none" w:sz="0" w:space="0" w:color="auto"/>
                            <w:right w:val="none" w:sz="0" w:space="0" w:color="auto"/>
                          </w:divBdr>
                        </w:div>
                        <w:div w:id="1622763695">
                          <w:marLeft w:val="0"/>
                          <w:marRight w:val="0"/>
                          <w:marTop w:val="0"/>
                          <w:marBottom w:val="0"/>
                          <w:divBdr>
                            <w:top w:val="none" w:sz="0" w:space="0" w:color="auto"/>
                            <w:left w:val="none" w:sz="0" w:space="0" w:color="auto"/>
                            <w:bottom w:val="none" w:sz="0" w:space="0" w:color="auto"/>
                            <w:right w:val="none" w:sz="0" w:space="0" w:color="auto"/>
                          </w:divBdr>
                          <w:divsChild>
                            <w:div w:id="55863746">
                              <w:marLeft w:val="0"/>
                              <w:marRight w:val="0"/>
                              <w:marTop w:val="0"/>
                              <w:marBottom w:val="0"/>
                              <w:divBdr>
                                <w:top w:val="none" w:sz="0" w:space="0" w:color="auto"/>
                                <w:left w:val="none" w:sz="0" w:space="0" w:color="auto"/>
                                <w:bottom w:val="none" w:sz="0" w:space="0" w:color="auto"/>
                                <w:right w:val="none" w:sz="0" w:space="0" w:color="auto"/>
                              </w:divBdr>
                            </w:div>
                            <w:div w:id="2145539273">
                              <w:marLeft w:val="0"/>
                              <w:marRight w:val="0"/>
                              <w:marTop w:val="0"/>
                              <w:marBottom w:val="0"/>
                              <w:divBdr>
                                <w:top w:val="none" w:sz="0" w:space="0" w:color="auto"/>
                                <w:left w:val="none" w:sz="0" w:space="0" w:color="auto"/>
                                <w:bottom w:val="none" w:sz="0" w:space="0" w:color="auto"/>
                                <w:right w:val="none" w:sz="0" w:space="0" w:color="auto"/>
                              </w:divBdr>
                              <w:divsChild>
                                <w:div w:id="1472871204">
                                  <w:marLeft w:val="0"/>
                                  <w:marRight w:val="0"/>
                                  <w:marTop w:val="0"/>
                                  <w:marBottom w:val="0"/>
                                  <w:divBdr>
                                    <w:top w:val="none" w:sz="0" w:space="0" w:color="auto"/>
                                    <w:left w:val="none" w:sz="0" w:space="0" w:color="auto"/>
                                    <w:bottom w:val="none" w:sz="0" w:space="0" w:color="auto"/>
                                    <w:right w:val="none" w:sz="0" w:space="0" w:color="auto"/>
                                  </w:divBdr>
                                </w:div>
                              </w:divsChild>
                            </w:div>
                            <w:div w:id="1215701871">
                              <w:marLeft w:val="0"/>
                              <w:marRight w:val="0"/>
                              <w:marTop w:val="0"/>
                              <w:marBottom w:val="0"/>
                              <w:divBdr>
                                <w:top w:val="none" w:sz="0" w:space="0" w:color="auto"/>
                                <w:left w:val="none" w:sz="0" w:space="0" w:color="auto"/>
                                <w:bottom w:val="none" w:sz="0" w:space="0" w:color="auto"/>
                                <w:right w:val="none" w:sz="0" w:space="0" w:color="auto"/>
                              </w:divBdr>
                            </w:div>
                            <w:div w:id="17834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7738">
                      <w:marLeft w:val="0"/>
                      <w:marRight w:val="0"/>
                      <w:marTop w:val="0"/>
                      <w:marBottom w:val="0"/>
                      <w:divBdr>
                        <w:top w:val="none" w:sz="0" w:space="0" w:color="auto"/>
                        <w:left w:val="none" w:sz="0" w:space="0" w:color="auto"/>
                        <w:bottom w:val="none" w:sz="0" w:space="0" w:color="auto"/>
                        <w:right w:val="none" w:sz="0" w:space="0" w:color="auto"/>
                      </w:divBdr>
                      <w:divsChild>
                        <w:div w:id="511069719">
                          <w:marLeft w:val="0"/>
                          <w:marRight w:val="0"/>
                          <w:marTop w:val="0"/>
                          <w:marBottom w:val="0"/>
                          <w:divBdr>
                            <w:top w:val="none" w:sz="0" w:space="0" w:color="auto"/>
                            <w:left w:val="none" w:sz="0" w:space="0" w:color="auto"/>
                            <w:bottom w:val="none" w:sz="0" w:space="0" w:color="auto"/>
                            <w:right w:val="none" w:sz="0" w:space="0" w:color="auto"/>
                          </w:divBdr>
                        </w:div>
                        <w:div w:id="318846518">
                          <w:marLeft w:val="0"/>
                          <w:marRight w:val="0"/>
                          <w:marTop w:val="0"/>
                          <w:marBottom w:val="0"/>
                          <w:divBdr>
                            <w:top w:val="none" w:sz="0" w:space="0" w:color="auto"/>
                            <w:left w:val="none" w:sz="0" w:space="0" w:color="auto"/>
                            <w:bottom w:val="none" w:sz="0" w:space="0" w:color="auto"/>
                            <w:right w:val="none" w:sz="0" w:space="0" w:color="auto"/>
                          </w:divBdr>
                          <w:divsChild>
                            <w:div w:id="158422166">
                              <w:marLeft w:val="0"/>
                              <w:marRight w:val="0"/>
                              <w:marTop w:val="0"/>
                              <w:marBottom w:val="0"/>
                              <w:divBdr>
                                <w:top w:val="none" w:sz="0" w:space="0" w:color="auto"/>
                                <w:left w:val="none" w:sz="0" w:space="0" w:color="auto"/>
                                <w:bottom w:val="none" w:sz="0" w:space="0" w:color="auto"/>
                                <w:right w:val="none" w:sz="0" w:space="0" w:color="auto"/>
                              </w:divBdr>
                              <w:divsChild>
                                <w:div w:id="606275603">
                                  <w:marLeft w:val="0"/>
                                  <w:marRight w:val="0"/>
                                  <w:marTop w:val="0"/>
                                  <w:marBottom w:val="0"/>
                                  <w:divBdr>
                                    <w:top w:val="none" w:sz="0" w:space="0" w:color="auto"/>
                                    <w:left w:val="none" w:sz="0" w:space="0" w:color="auto"/>
                                    <w:bottom w:val="none" w:sz="0" w:space="0" w:color="auto"/>
                                    <w:right w:val="none" w:sz="0" w:space="0" w:color="auto"/>
                                  </w:divBdr>
                                  <w:divsChild>
                                    <w:div w:id="2033416004">
                                      <w:marLeft w:val="0"/>
                                      <w:marRight w:val="0"/>
                                      <w:marTop w:val="0"/>
                                      <w:marBottom w:val="0"/>
                                      <w:divBdr>
                                        <w:top w:val="none" w:sz="0" w:space="0" w:color="auto"/>
                                        <w:left w:val="none" w:sz="0" w:space="0" w:color="auto"/>
                                        <w:bottom w:val="none" w:sz="0" w:space="0" w:color="auto"/>
                                        <w:right w:val="none" w:sz="0" w:space="0" w:color="auto"/>
                                      </w:divBdr>
                                      <w:divsChild>
                                        <w:div w:id="879632484">
                                          <w:marLeft w:val="0"/>
                                          <w:marRight w:val="0"/>
                                          <w:marTop w:val="0"/>
                                          <w:marBottom w:val="0"/>
                                          <w:divBdr>
                                            <w:top w:val="none" w:sz="0" w:space="0" w:color="auto"/>
                                            <w:left w:val="none" w:sz="0" w:space="0" w:color="auto"/>
                                            <w:bottom w:val="none" w:sz="0" w:space="0" w:color="auto"/>
                                            <w:right w:val="none" w:sz="0" w:space="0" w:color="auto"/>
                                          </w:divBdr>
                                          <w:divsChild>
                                            <w:div w:id="623122058">
                                              <w:marLeft w:val="0"/>
                                              <w:marRight w:val="0"/>
                                              <w:marTop w:val="0"/>
                                              <w:marBottom w:val="0"/>
                                              <w:divBdr>
                                                <w:top w:val="none" w:sz="0" w:space="0" w:color="auto"/>
                                                <w:left w:val="none" w:sz="0" w:space="0" w:color="auto"/>
                                                <w:bottom w:val="none" w:sz="0" w:space="0" w:color="auto"/>
                                                <w:right w:val="none" w:sz="0" w:space="0" w:color="auto"/>
                                              </w:divBdr>
                                            </w:div>
                                          </w:divsChild>
                                        </w:div>
                                        <w:div w:id="814953345">
                                          <w:marLeft w:val="0"/>
                                          <w:marRight w:val="0"/>
                                          <w:marTop w:val="0"/>
                                          <w:marBottom w:val="0"/>
                                          <w:divBdr>
                                            <w:top w:val="none" w:sz="0" w:space="0" w:color="auto"/>
                                            <w:left w:val="none" w:sz="0" w:space="0" w:color="auto"/>
                                            <w:bottom w:val="none" w:sz="0" w:space="0" w:color="auto"/>
                                            <w:right w:val="none" w:sz="0" w:space="0" w:color="auto"/>
                                          </w:divBdr>
                                          <w:divsChild>
                                            <w:div w:id="10997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5110">
                                      <w:marLeft w:val="0"/>
                                      <w:marRight w:val="0"/>
                                      <w:marTop w:val="0"/>
                                      <w:marBottom w:val="0"/>
                                      <w:divBdr>
                                        <w:top w:val="none" w:sz="0" w:space="0" w:color="auto"/>
                                        <w:left w:val="none" w:sz="0" w:space="0" w:color="auto"/>
                                        <w:bottom w:val="none" w:sz="0" w:space="0" w:color="auto"/>
                                        <w:right w:val="none" w:sz="0" w:space="0" w:color="auto"/>
                                      </w:divBdr>
                                      <w:divsChild>
                                        <w:div w:id="495994179">
                                          <w:marLeft w:val="0"/>
                                          <w:marRight w:val="0"/>
                                          <w:marTop w:val="0"/>
                                          <w:marBottom w:val="0"/>
                                          <w:divBdr>
                                            <w:top w:val="none" w:sz="0" w:space="0" w:color="auto"/>
                                            <w:left w:val="none" w:sz="0" w:space="0" w:color="auto"/>
                                            <w:bottom w:val="none" w:sz="0" w:space="0" w:color="auto"/>
                                            <w:right w:val="none" w:sz="0" w:space="0" w:color="auto"/>
                                          </w:divBdr>
                                          <w:divsChild>
                                            <w:div w:id="2000620525">
                                              <w:marLeft w:val="0"/>
                                              <w:marRight w:val="0"/>
                                              <w:marTop w:val="0"/>
                                              <w:marBottom w:val="0"/>
                                              <w:divBdr>
                                                <w:top w:val="none" w:sz="0" w:space="0" w:color="auto"/>
                                                <w:left w:val="none" w:sz="0" w:space="0" w:color="auto"/>
                                                <w:bottom w:val="none" w:sz="0" w:space="0" w:color="auto"/>
                                                <w:right w:val="none" w:sz="0" w:space="0" w:color="auto"/>
                                              </w:divBdr>
                                            </w:div>
                                          </w:divsChild>
                                        </w:div>
                                        <w:div w:id="1854108601">
                                          <w:marLeft w:val="0"/>
                                          <w:marRight w:val="0"/>
                                          <w:marTop w:val="0"/>
                                          <w:marBottom w:val="0"/>
                                          <w:divBdr>
                                            <w:top w:val="none" w:sz="0" w:space="0" w:color="auto"/>
                                            <w:left w:val="none" w:sz="0" w:space="0" w:color="auto"/>
                                            <w:bottom w:val="none" w:sz="0" w:space="0" w:color="auto"/>
                                            <w:right w:val="none" w:sz="0" w:space="0" w:color="auto"/>
                                          </w:divBdr>
                                          <w:divsChild>
                                            <w:div w:id="13537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8876">
                                  <w:marLeft w:val="0"/>
                                  <w:marRight w:val="0"/>
                                  <w:marTop w:val="0"/>
                                  <w:marBottom w:val="0"/>
                                  <w:divBdr>
                                    <w:top w:val="none" w:sz="0" w:space="0" w:color="auto"/>
                                    <w:left w:val="none" w:sz="0" w:space="0" w:color="auto"/>
                                    <w:bottom w:val="none" w:sz="0" w:space="0" w:color="auto"/>
                                    <w:right w:val="none" w:sz="0" w:space="0" w:color="auto"/>
                                  </w:divBdr>
                                  <w:divsChild>
                                    <w:div w:id="9323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3451">
                          <w:marLeft w:val="0"/>
                          <w:marRight w:val="0"/>
                          <w:marTop w:val="0"/>
                          <w:marBottom w:val="0"/>
                          <w:divBdr>
                            <w:top w:val="none" w:sz="0" w:space="0" w:color="auto"/>
                            <w:left w:val="none" w:sz="0" w:space="0" w:color="auto"/>
                            <w:bottom w:val="none" w:sz="0" w:space="0" w:color="auto"/>
                            <w:right w:val="none" w:sz="0" w:space="0" w:color="auto"/>
                          </w:divBdr>
                          <w:divsChild>
                            <w:div w:id="1149521510">
                              <w:marLeft w:val="0"/>
                              <w:marRight w:val="0"/>
                              <w:marTop w:val="0"/>
                              <w:marBottom w:val="0"/>
                              <w:divBdr>
                                <w:top w:val="none" w:sz="0" w:space="0" w:color="auto"/>
                                <w:left w:val="none" w:sz="0" w:space="0" w:color="auto"/>
                                <w:bottom w:val="none" w:sz="0" w:space="0" w:color="auto"/>
                                <w:right w:val="none" w:sz="0" w:space="0" w:color="auto"/>
                              </w:divBdr>
                            </w:div>
                          </w:divsChild>
                        </w:div>
                        <w:div w:id="206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5847">
              <w:marLeft w:val="0"/>
              <w:marRight w:val="0"/>
              <w:marTop w:val="0"/>
              <w:marBottom w:val="0"/>
              <w:divBdr>
                <w:top w:val="none" w:sz="0" w:space="0" w:color="auto"/>
                <w:left w:val="none" w:sz="0" w:space="0" w:color="auto"/>
                <w:bottom w:val="none" w:sz="0" w:space="0" w:color="auto"/>
                <w:right w:val="none" w:sz="0" w:space="0" w:color="auto"/>
              </w:divBdr>
              <w:divsChild>
                <w:div w:id="386030532">
                  <w:marLeft w:val="0"/>
                  <w:marRight w:val="0"/>
                  <w:marTop w:val="0"/>
                  <w:marBottom w:val="0"/>
                  <w:divBdr>
                    <w:top w:val="none" w:sz="0" w:space="0" w:color="auto"/>
                    <w:left w:val="none" w:sz="0" w:space="0" w:color="auto"/>
                    <w:bottom w:val="none" w:sz="0" w:space="0" w:color="auto"/>
                    <w:right w:val="none" w:sz="0" w:space="0" w:color="auto"/>
                  </w:divBdr>
                  <w:divsChild>
                    <w:div w:id="640574631">
                      <w:marLeft w:val="0"/>
                      <w:marRight w:val="0"/>
                      <w:marTop w:val="0"/>
                      <w:marBottom w:val="0"/>
                      <w:divBdr>
                        <w:top w:val="none" w:sz="0" w:space="0" w:color="auto"/>
                        <w:left w:val="none" w:sz="0" w:space="0" w:color="auto"/>
                        <w:bottom w:val="none" w:sz="0" w:space="0" w:color="auto"/>
                        <w:right w:val="none" w:sz="0" w:space="0" w:color="auto"/>
                      </w:divBdr>
                      <w:divsChild>
                        <w:div w:id="1192456508">
                          <w:marLeft w:val="0"/>
                          <w:marRight w:val="0"/>
                          <w:marTop w:val="0"/>
                          <w:marBottom w:val="0"/>
                          <w:divBdr>
                            <w:top w:val="none" w:sz="0" w:space="0" w:color="auto"/>
                            <w:left w:val="none" w:sz="0" w:space="0" w:color="auto"/>
                            <w:bottom w:val="none" w:sz="0" w:space="0" w:color="auto"/>
                            <w:right w:val="none" w:sz="0" w:space="0" w:color="auto"/>
                          </w:divBdr>
                        </w:div>
                        <w:div w:id="662851757">
                          <w:marLeft w:val="0"/>
                          <w:marRight w:val="0"/>
                          <w:marTop w:val="0"/>
                          <w:marBottom w:val="0"/>
                          <w:divBdr>
                            <w:top w:val="none" w:sz="0" w:space="0" w:color="auto"/>
                            <w:left w:val="none" w:sz="0" w:space="0" w:color="auto"/>
                            <w:bottom w:val="none" w:sz="0" w:space="0" w:color="auto"/>
                            <w:right w:val="none" w:sz="0" w:space="0" w:color="auto"/>
                          </w:divBdr>
                        </w:div>
                      </w:divsChild>
                    </w:div>
                    <w:div w:id="7173632">
                      <w:marLeft w:val="0"/>
                      <w:marRight w:val="0"/>
                      <w:marTop w:val="0"/>
                      <w:marBottom w:val="0"/>
                      <w:divBdr>
                        <w:top w:val="none" w:sz="0" w:space="0" w:color="auto"/>
                        <w:left w:val="none" w:sz="0" w:space="0" w:color="auto"/>
                        <w:bottom w:val="none" w:sz="0" w:space="0" w:color="auto"/>
                        <w:right w:val="none" w:sz="0" w:space="0" w:color="auto"/>
                      </w:divBdr>
                    </w:div>
                  </w:divsChild>
                </w:div>
                <w:div w:id="1277562994">
                  <w:marLeft w:val="0"/>
                  <w:marRight w:val="0"/>
                  <w:marTop w:val="0"/>
                  <w:marBottom w:val="0"/>
                  <w:divBdr>
                    <w:top w:val="none" w:sz="0" w:space="0" w:color="auto"/>
                    <w:left w:val="none" w:sz="0" w:space="0" w:color="auto"/>
                    <w:bottom w:val="none" w:sz="0" w:space="0" w:color="auto"/>
                    <w:right w:val="none" w:sz="0" w:space="0" w:color="auto"/>
                  </w:divBdr>
                  <w:divsChild>
                    <w:div w:id="1400514441">
                      <w:marLeft w:val="0"/>
                      <w:marRight w:val="0"/>
                      <w:marTop w:val="0"/>
                      <w:marBottom w:val="0"/>
                      <w:divBdr>
                        <w:top w:val="none" w:sz="0" w:space="0" w:color="auto"/>
                        <w:left w:val="none" w:sz="0" w:space="0" w:color="auto"/>
                        <w:bottom w:val="none" w:sz="0" w:space="0" w:color="auto"/>
                        <w:right w:val="none" w:sz="0" w:space="0" w:color="auto"/>
                      </w:divBdr>
                      <w:divsChild>
                        <w:div w:id="477385149">
                          <w:marLeft w:val="0"/>
                          <w:marRight w:val="0"/>
                          <w:marTop w:val="0"/>
                          <w:marBottom w:val="0"/>
                          <w:divBdr>
                            <w:top w:val="none" w:sz="0" w:space="0" w:color="auto"/>
                            <w:left w:val="none" w:sz="0" w:space="0" w:color="auto"/>
                            <w:bottom w:val="none" w:sz="0" w:space="0" w:color="auto"/>
                            <w:right w:val="none" w:sz="0" w:space="0" w:color="auto"/>
                          </w:divBdr>
                        </w:div>
                        <w:div w:id="1294478127">
                          <w:marLeft w:val="0"/>
                          <w:marRight w:val="0"/>
                          <w:marTop w:val="0"/>
                          <w:marBottom w:val="0"/>
                          <w:divBdr>
                            <w:top w:val="none" w:sz="0" w:space="0" w:color="auto"/>
                            <w:left w:val="none" w:sz="0" w:space="0" w:color="auto"/>
                            <w:bottom w:val="none" w:sz="0" w:space="0" w:color="auto"/>
                            <w:right w:val="none" w:sz="0" w:space="0" w:color="auto"/>
                          </w:divBdr>
                        </w:div>
                        <w:div w:id="892469504">
                          <w:marLeft w:val="0"/>
                          <w:marRight w:val="0"/>
                          <w:marTop w:val="0"/>
                          <w:marBottom w:val="0"/>
                          <w:divBdr>
                            <w:top w:val="none" w:sz="0" w:space="0" w:color="auto"/>
                            <w:left w:val="none" w:sz="0" w:space="0" w:color="auto"/>
                            <w:bottom w:val="none" w:sz="0" w:space="0" w:color="auto"/>
                            <w:right w:val="none" w:sz="0" w:space="0" w:color="auto"/>
                          </w:divBdr>
                        </w:div>
                        <w:div w:id="1436056837">
                          <w:marLeft w:val="0"/>
                          <w:marRight w:val="0"/>
                          <w:marTop w:val="0"/>
                          <w:marBottom w:val="0"/>
                          <w:divBdr>
                            <w:top w:val="none" w:sz="0" w:space="0" w:color="auto"/>
                            <w:left w:val="none" w:sz="0" w:space="0" w:color="auto"/>
                            <w:bottom w:val="none" w:sz="0" w:space="0" w:color="auto"/>
                            <w:right w:val="none" w:sz="0" w:space="0" w:color="auto"/>
                          </w:divBdr>
                        </w:div>
                        <w:div w:id="1392313146">
                          <w:marLeft w:val="0"/>
                          <w:marRight w:val="0"/>
                          <w:marTop w:val="0"/>
                          <w:marBottom w:val="0"/>
                          <w:divBdr>
                            <w:top w:val="none" w:sz="0" w:space="0" w:color="auto"/>
                            <w:left w:val="none" w:sz="0" w:space="0" w:color="auto"/>
                            <w:bottom w:val="none" w:sz="0" w:space="0" w:color="auto"/>
                            <w:right w:val="none" w:sz="0" w:space="0" w:color="auto"/>
                          </w:divBdr>
                        </w:div>
                        <w:div w:id="1620336358">
                          <w:marLeft w:val="0"/>
                          <w:marRight w:val="0"/>
                          <w:marTop w:val="0"/>
                          <w:marBottom w:val="0"/>
                          <w:divBdr>
                            <w:top w:val="none" w:sz="0" w:space="0" w:color="auto"/>
                            <w:left w:val="none" w:sz="0" w:space="0" w:color="auto"/>
                            <w:bottom w:val="none" w:sz="0" w:space="0" w:color="auto"/>
                            <w:right w:val="none" w:sz="0" w:space="0" w:color="auto"/>
                          </w:divBdr>
                        </w:div>
                        <w:div w:id="903101149">
                          <w:marLeft w:val="0"/>
                          <w:marRight w:val="0"/>
                          <w:marTop w:val="0"/>
                          <w:marBottom w:val="0"/>
                          <w:divBdr>
                            <w:top w:val="none" w:sz="0" w:space="0" w:color="auto"/>
                            <w:left w:val="none" w:sz="0" w:space="0" w:color="auto"/>
                            <w:bottom w:val="none" w:sz="0" w:space="0" w:color="auto"/>
                            <w:right w:val="none" w:sz="0" w:space="0" w:color="auto"/>
                          </w:divBdr>
                        </w:div>
                        <w:div w:id="13507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2212">
                  <w:marLeft w:val="0"/>
                  <w:marRight w:val="0"/>
                  <w:marTop w:val="0"/>
                  <w:marBottom w:val="0"/>
                  <w:divBdr>
                    <w:top w:val="none" w:sz="0" w:space="0" w:color="auto"/>
                    <w:left w:val="none" w:sz="0" w:space="0" w:color="auto"/>
                    <w:bottom w:val="none" w:sz="0" w:space="0" w:color="auto"/>
                    <w:right w:val="none" w:sz="0" w:space="0" w:color="auto"/>
                  </w:divBdr>
                  <w:divsChild>
                    <w:div w:id="1709719331">
                      <w:marLeft w:val="0"/>
                      <w:marRight w:val="0"/>
                      <w:marTop w:val="0"/>
                      <w:marBottom w:val="0"/>
                      <w:divBdr>
                        <w:top w:val="none" w:sz="0" w:space="0" w:color="auto"/>
                        <w:left w:val="none" w:sz="0" w:space="0" w:color="auto"/>
                        <w:bottom w:val="none" w:sz="0" w:space="0" w:color="auto"/>
                        <w:right w:val="none" w:sz="0" w:space="0" w:color="auto"/>
                      </w:divBdr>
                    </w:div>
                    <w:div w:id="1051149703">
                      <w:marLeft w:val="0"/>
                      <w:marRight w:val="0"/>
                      <w:marTop w:val="0"/>
                      <w:marBottom w:val="0"/>
                      <w:divBdr>
                        <w:top w:val="none" w:sz="0" w:space="0" w:color="auto"/>
                        <w:left w:val="none" w:sz="0" w:space="0" w:color="auto"/>
                        <w:bottom w:val="none" w:sz="0" w:space="0" w:color="auto"/>
                        <w:right w:val="none" w:sz="0" w:space="0" w:color="auto"/>
                      </w:divBdr>
                    </w:div>
                    <w:div w:id="1643315605">
                      <w:marLeft w:val="0"/>
                      <w:marRight w:val="0"/>
                      <w:marTop w:val="0"/>
                      <w:marBottom w:val="0"/>
                      <w:divBdr>
                        <w:top w:val="none" w:sz="0" w:space="0" w:color="auto"/>
                        <w:left w:val="none" w:sz="0" w:space="0" w:color="auto"/>
                        <w:bottom w:val="none" w:sz="0" w:space="0" w:color="auto"/>
                        <w:right w:val="none" w:sz="0" w:space="0" w:color="auto"/>
                      </w:divBdr>
                    </w:div>
                    <w:div w:id="1215509281">
                      <w:marLeft w:val="0"/>
                      <w:marRight w:val="0"/>
                      <w:marTop w:val="0"/>
                      <w:marBottom w:val="0"/>
                      <w:divBdr>
                        <w:top w:val="none" w:sz="0" w:space="0" w:color="auto"/>
                        <w:left w:val="none" w:sz="0" w:space="0" w:color="auto"/>
                        <w:bottom w:val="none" w:sz="0" w:space="0" w:color="auto"/>
                        <w:right w:val="none" w:sz="0" w:space="0" w:color="auto"/>
                      </w:divBdr>
                    </w:div>
                    <w:div w:id="5519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56143">
      <w:bodyDiv w:val="1"/>
      <w:marLeft w:val="0"/>
      <w:marRight w:val="0"/>
      <w:marTop w:val="0"/>
      <w:marBottom w:val="0"/>
      <w:divBdr>
        <w:top w:val="none" w:sz="0" w:space="0" w:color="auto"/>
        <w:left w:val="none" w:sz="0" w:space="0" w:color="auto"/>
        <w:bottom w:val="none" w:sz="0" w:space="0" w:color="auto"/>
        <w:right w:val="none" w:sz="0" w:space="0" w:color="auto"/>
      </w:divBdr>
      <w:divsChild>
        <w:div w:id="544950696">
          <w:marLeft w:val="0"/>
          <w:marRight w:val="0"/>
          <w:marTop w:val="0"/>
          <w:marBottom w:val="0"/>
          <w:divBdr>
            <w:top w:val="none" w:sz="0" w:space="0" w:color="auto"/>
            <w:left w:val="none" w:sz="0" w:space="0" w:color="auto"/>
            <w:bottom w:val="none" w:sz="0" w:space="0" w:color="auto"/>
            <w:right w:val="none" w:sz="0" w:space="0" w:color="auto"/>
          </w:divBdr>
          <w:divsChild>
            <w:div w:id="291713952">
              <w:marLeft w:val="0"/>
              <w:marRight w:val="0"/>
              <w:marTop w:val="0"/>
              <w:marBottom w:val="0"/>
              <w:divBdr>
                <w:top w:val="none" w:sz="0" w:space="0" w:color="auto"/>
                <w:left w:val="none" w:sz="0" w:space="0" w:color="auto"/>
                <w:bottom w:val="none" w:sz="0" w:space="0" w:color="auto"/>
                <w:right w:val="none" w:sz="0" w:space="0" w:color="auto"/>
              </w:divBdr>
              <w:divsChild>
                <w:div w:id="1314409137">
                  <w:marLeft w:val="0"/>
                  <w:marRight w:val="0"/>
                  <w:marTop w:val="0"/>
                  <w:marBottom w:val="0"/>
                  <w:divBdr>
                    <w:top w:val="none" w:sz="0" w:space="0" w:color="auto"/>
                    <w:left w:val="none" w:sz="0" w:space="0" w:color="auto"/>
                    <w:bottom w:val="none" w:sz="0" w:space="0" w:color="auto"/>
                    <w:right w:val="none" w:sz="0" w:space="0" w:color="auto"/>
                  </w:divBdr>
                  <w:divsChild>
                    <w:div w:id="77797317">
                      <w:marLeft w:val="0"/>
                      <w:marRight w:val="0"/>
                      <w:marTop w:val="0"/>
                      <w:marBottom w:val="0"/>
                      <w:divBdr>
                        <w:top w:val="none" w:sz="0" w:space="0" w:color="auto"/>
                        <w:left w:val="none" w:sz="0" w:space="0" w:color="auto"/>
                        <w:bottom w:val="none" w:sz="0" w:space="0" w:color="auto"/>
                        <w:right w:val="none" w:sz="0" w:space="0" w:color="auto"/>
                      </w:divBdr>
                      <w:divsChild>
                        <w:div w:id="1074743242">
                          <w:marLeft w:val="0"/>
                          <w:marRight w:val="0"/>
                          <w:marTop w:val="0"/>
                          <w:marBottom w:val="0"/>
                          <w:divBdr>
                            <w:top w:val="none" w:sz="0" w:space="0" w:color="auto"/>
                            <w:left w:val="none" w:sz="0" w:space="0" w:color="auto"/>
                            <w:bottom w:val="none" w:sz="0" w:space="0" w:color="auto"/>
                            <w:right w:val="none" w:sz="0" w:space="0" w:color="auto"/>
                          </w:divBdr>
                        </w:div>
                        <w:div w:id="1014191530">
                          <w:marLeft w:val="0"/>
                          <w:marRight w:val="0"/>
                          <w:marTop w:val="0"/>
                          <w:marBottom w:val="0"/>
                          <w:divBdr>
                            <w:top w:val="none" w:sz="0" w:space="0" w:color="auto"/>
                            <w:left w:val="none" w:sz="0" w:space="0" w:color="auto"/>
                            <w:bottom w:val="none" w:sz="0" w:space="0" w:color="auto"/>
                            <w:right w:val="none" w:sz="0" w:space="0" w:color="auto"/>
                          </w:divBdr>
                        </w:div>
                        <w:div w:id="1550454161">
                          <w:marLeft w:val="0"/>
                          <w:marRight w:val="0"/>
                          <w:marTop w:val="0"/>
                          <w:marBottom w:val="0"/>
                          <w:divBdr>
                            <w:top w:val="none" w:sz="0" w:space="0" w:color="auto"/>
                            <w:left w:val="none" w:sz="0" w:space="0" w:color="auto"/>
                            <w:bottom w:val="none" w:sz="0" w:space="0" w:color="auto"/>
                            <w:right w:val="none" w:sz="0" w:space="0" w:color="auto"/>
                          </w:divBdr>
                          <w:divsChild>
                            <w:div w:id="1942645152">
                              <w:marLeft w:val="0"/>
                              <w:marRight w:val="0"/>
                              <w:marTop w:val="0"/>
                              <w:marBottom w:val="0"/>
                              <w:divBdr>
                                <w:top w:val="none" w:sz="0" w:space="0" w:color="auto"/>
                                <w:left w:val="none" w:sz="0" w:space="0" w:color="auto"/>
                                <w:bottom w:val="none" w:sz="0" w:space="0" w:color="auto"/>
                                <w:right w:val="none" w:sz="0" w:space="0" w:color="auto"/>
                              </w:divBdr>
                            </w:div>
                            <w:div w:id="84234340">
                              <w:marLeft w:val="0"/>
                              <w:marRight w:val="0"/>
                              <w:marTop w:val="0"/>
                              <w:marBottom w:val="0"/>
                              <w:divBdr>
                                <w:top w:val="none" w:sz="0" w:space="0" w:color="auto"/>
                                <w:left w:val="none" w:sz="0" w:space="0" w:color="auto"/>
                                <w:bottom w:val="none" w:sz="0" w:space="0" w:color="auto"/>
                                <w:right w:val="none" w:sz="0" w:space="0" w:color="auto"/>
                              </w:divBdr>
                              <w:divsChild>
                                <w:div w:id="9451871">
                                  <w:marLeft w:val="0"/>
                                  <w:marRight w:val="0"/>
                                  <w:marTop w:val="0"/>
                                  <w:marBottom w:val="0"/>
                                  <w:divBdr>
                                    <w:top w:val="none" w:sz="0" w:space="0" w:color="auto"/>
                                    <w:left w:val="none" w:sz="0" w:space="0" w:color="auto"/>
                                    <w:bottom w:val="none" w:sz="0" w:space="0" w:color="auto"/>
                                    <w:right w:val="none" w:sz="0" w:space="0" w:color="auto"/>
                                  </w:divBdr>
                                </w:div>
                              </w:divsChild>
                            </w:div>
                            <w:div w:id="1005790339">
                              <w:marLeft w:val="0"/>
                              <w:marRight w:val="0"/>
                              <w:marTop w:val="0"/>
                              <w:marBottom w:val="0"/>
                              <w:divBdr>
                                <w:top w:val="none" w:sz="0" w:space="0" w:color="auto"/>
                                <w:left w:val="none" w:sz="0" w:space="0" w:color="auto"/>
                                <w:bottom w:val="none" w:sz="0" w:space="0" w:color="auto"/>
                                <w:right w:val="none" w:sz="0" w:space="0" w:color="auto"/>
                              </w:divBdr>
                            </w:div>
                            <w:div w:id="14196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365">
                      <w:marLeft w:val="0"/>
                      <w:marRight w:val="0"/>
                      <w:marTop w:val="0"/>
                      <w:marBottom w:val="0"/>
                      <w:divBdr>
                        <w:top w:val="none" w:sz="0" w:space="0" w:color="auto"/>
                        <w:left w:val="none" w:sz="0" w:space="0" w:color="auto"/>
                        <w:bottom w:val="none" w:sz="0" w:space="0" w:color="auto"/>
                        <w:right w:val="none" w:sz="0" w:space="0" w:color="auto"/>
                      </w:divBdr>
                      <w:divsChild>
                        <w:div w:id="1320232139">
                          <w:marLeft w:val="0"/>
                          <w:marRight w:val="0"/>
                          <w:marTop w:val="0"/>
                          <w:marBottom w:val="0"/>
                          <w:divBdr>
                            <w:top w:val="none" w:sz="0" w:space="0" w:color="auto"/>
                            <w:left w:val="none" w:sz="0" w:space="0" w:color="auto"/>
                            <w:bottom w:val="none" w:sz="0" w:space="0" w:color="auto"/>
                            <w:right w:val="none" w:sz="0" w:space="0" w:color="auto"/>
                          </w:divBdr>
                        </w:div>
                        <w:div w:id="784815971">
                          <w:marLeft w:val="0"/>
                          <w:marRight w:val="0"/>
                          <w:marTop w:val="0"/>
                          <w:marBottom w:val="0"/>
                          <w:divBdr>
                            <w:top w:val="none" w:sz="0" w:space="0" w:color="auto"/>
                            <w:left w:val="none" w:sz="0" w:space="0" w:color="auto"/>
                            <w:bottom w:val="none" w:sz="0" w:space="0" w:color="auto"/>
                            <w:right w:val="none" w:sz="0" w:space="0" w:color="auto"/>
                          </w:divBdr>
                          <w:divsChild>
                            <w:div w:id="161354584">
                              <w:marLeft w:val="0"/>
                              <w:marRight w:val="0"/>
                              <w:marTop w:val="0"/>
                              <w:marBottom w:val="0"/>
                              <w:divBdr>
                                <w:top w:val="none" w:sz="0" w:space="0" w:color="auto"/>
                                <w:left w:val="none" w:sz="0" w:space="0" w:color="auto"/>
                                <w:bottom w:val="none" w:sz="0" w:space="0" w:color="auto"/>
                                <w:right w:val="none" w:sz="0" w:space="0" w:color="auto"/>
                              </w:divBdr>
                              <w:divsChild>
                                <w:div w:id="657391874">
                                  <w:marLeft w:val="0"/>
                                  <w:marRight w:val="0"/>
                                  <w:marTop w:val="0"/>
                                  <w:marBottom w:val="0"/>
                                  <w:divBdr>
                                    <w:top w:val="none" w:sz="0" w:space="0" w:color="auto"/>
                                    <w:left w:val="none" w:sz="0" w:space="0" w:color="auto"/>
                                    <w:bottom w:val="none" w:sz="0" w:space="0" w:color="auto"/>
                                    <w:right w:val="none" w:sz="0" w:space="0" w:color="auto"/>
                                  </w:divBdr>
                                  <w:divsChild>
                                    <w:div w:id="1742755980">
                                      <w:marLeft w:val="0"/>
                                      <w:marRight w:val="0"/>
                                      <w:marTop w:val="0"/>
                                      <w:marBottom w:val="0"/>
                                      <w:divBdr>
                                        <w:top w:val="none" w:sz="0" w:space="0" w:color="auto"/>
                                        <w:left w:val="none" w:sz="0" w:space="0" w:color="auto"/>
                                        <w:bottom w:val="none" w:sz="0" w:space="0" w:color="auto"/>
                                        <w:right w:val="none" w:sz="0" w:space="0" w:color="auto"/>
                                      </w:divBdr>
                                      <w:divsChild>
                                        <w:div w:id="659384711">
                                          <w:marLeft w:val="0"/>
                                          <w:marRight w:val="0"/>
                                          <w:marTop w:val="0"/>
                                          <w:marBottom w:val="0"/>
                                          <w:divBdr>
                                            <w:top w:val="none" w:sz="0" w:space="0" w:color="auto"/>
                                            <w:left w:val="none" w:sz="0" w:space="0" w:color="auto"/>
                                            <w:bottom w:val="none" w:sz="0" w:space="0" w:color="auto"/>
                                            <w:right w:val="none" w:sz="0" w:space="0" w:color="auto"/>
                                          </w:divBdr>
                                          <w:divsChild>
                                            <w:div w:id="860583191">
                                              <w:marLeft w:val="0"/>
                                              <w:marRight w:val="0"/>
                                              <w:marTop w:val="0"/>
                                              <w:marBottom w:val="0"/>
                                              <w:divBdr>
                                                <w:top w:val="none" w:sz="0" w:space="0" w:color="auto"/>
                                                <w:left w:val="none" w:sz="0" w:space="0" w:color="auto"/>
                                                <w:bottom w:val="none" w:sz="0" w:space="0" w:color="auto"/>
                                                <w:right w:val="none" w:sz="0" w:space="0" w:color="auto"/>
                                              </w:divBdr>
                                            </w:div>
                                          </w:divsChild>
                                        </w:div>
                                        <w:div w:id="1399550319">
                                          <w:marLeft w:val="0"/>
                                          <w:marRight w:val="0"/>
                                          <w:marTop w:val="0"/>
                                          <w:marBottom w:val="0"/>
                                          <w:divBdr>
                                            <w:top w:val="none" w:sz="0" w:space="0" w:color="auto"/>
                                            <w:left w:val="none" w:sz="0" w:space="0" w:color="auto"/>
                                            <w:bottom w:val="none" w:sz="0" w:space="0" w:color="auto"/>
                                            <w:right w:val="none" w:sz="0" w:space="0" w:color="auto"/>
                                          </w:divBdr>
                                          <w:divsChild>
                                            <w:div w:id="2092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2215">
                                      <w:marLeft w:val="0"/>
                                      <w:marRight w:val="0"/>
                                      <w:marTop w:val="0"/>
                                      <w:marBottom w:val="0"/>
                                      <w:divBdr>
                                        <w:top w:val="none" w:sz="0" w:space="0" w:color="auto"/>
                                        <w:left w:val="none" w:sz="0" w:space="0" w:color="auto"/>
                                        <w:bottom w:val="none" w:sz="0" w:space="0" w:color="auto"/>
                                        <w:right w:val="none" w:sz="0" w:space="0" w:color="auto"/>
                                      </w:divBdr>
                                      <w:divsChild>
                                        <w:div w:id="528103932">
                                          <w:marLeft w:val="0"/>
                                          <w:marRight w:val="0"/>
                                          <w:marTop w:val="0"/>
                                          <w:marBottom w:val="0"/>
                                          <w:divBdr>
                                            <w:top w:val="none" w:sz="0" w:space="0" w:color="auto"/>
                                            <w:left w:val="none" w:sz="0" w:space="0" w:color="auto"/>
                                            <w:bottom w:val="none" w:sz="0" w:space="0" w:color="auto"/>
                                            <w:right w:val="none" w:sz="0" w:space="0" w:color="auto"/>
                                          </w:divBdr>
                                          <w:divsChild>
                                            <w:div w:id="1365252912">
                                              <w:marLeft w:val="0"/>
                                              <w:marRight w:val="0"/>
                                              <w:marTop w:val="0"/>
                                              <w:marBottom w:val="0"/>
                                              <w:divBdr>
                                                <w:top w:val="none" w:sz="0" w:space="0" w:color="auto"/>
                                                <w:left w:val="none" w:sz="0" w:space="0" w:color="auto"/>
                                                <w:bottom w:val="none" w:sz="0" w:space="0" w:color="auto"/>
                                                <w:right w:val="none" w:sz="0" w:space="0" w:color="auto"/>
                                              </w:divBdr>
                                            </w:div>
                                          </w:divsChild>
                                        </w:div>
                                        <w:div w:id="1848013525">
                                          <w:marLeft w:val="0"/>
                                          <w:marRight w:val="0"/>
                                          <w:marTop w:val="0"/>
                                          <w:marBottom w:val="0"/>
                                          <w:divBdr>
                                            <w:top w:val="none" w:sz="0" w:space="0" w:color="auto"/>
                                            <w:left w:val="none" w:sz="0" w:space="0" w:color="auto"/>
                                            <w:bottom w:val="none" w:sz="0" w:space="0" w:color="auto"/>
                                            <w:right w:val="none" w:sz="0" w:space="0" w:color="auto"/>
                                          </w:divBdr>
                                          <w:divsChild>
                                            <w:div w:id="63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429">
                                  <w:marLeft w:val="0"/>
                                  <w:marRight w:val="0"/>
                                  <w:marTop w:val="0"/>
                                  <w:marBottom w:val="0"/>
                                  <w:divBdr>
                                    <w:top w:val="none" w:sz="0" w:space="0" w:color="auto"/>
                                    <w:left w:val="none" w:sz="0" w:space="0" w:color="auto"/>
                                    <w:bottom w:val="none" w:sz="0" w:space="0" w:color="auto"/>
                                    <w:right w:val="none" w:sz="0" w:space="0" w:color="auto"/>
                                  </w:divBdr>
                                  <w:divsChild>
                                    <w:div w:id="10404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6822">
                          <w:marLeft w:val="0"/>
                          <w:marRight w:val="0"/>
                          <w:marTop w:val="0"/>
                          <w:marBottom w:val="0"/>
                          <w:divBdr>
                            <w:top w:val="none" w:sz="0" w:space="0" w:color="auto"/>
                            <w:left w:val="none" w:sz="0" w:space="0" w:color="auto"/>
                            <w:bottom w:val="none" w:sz="0" w:space="0" w:color="auto"/>
                            <w:right w:val="none" w:sz="0" w:space="0" w:color="auto"/>
                          </w:divBdr>
                          <w:divsChild>
                            <w:div w:id="264313876">
                              <w:marLeft w:val="0"/>
                              <w:marRight w:val="0"/>
                              <w:marTop w:val="0"/>
                              <w:marBottom w:val="0"/>
                              <w:divBdr>
                                <w:top w:val="none" w:sz="0" w:space="0" w:color="auto"/>
                                <w:left w:val="none" w:sz="0" w:space="0" w:color="auto"/>
                                <w:bottom w:val="none" w:sz="0" w:space="0" w:color="auto"/>
                                <w:right w:val="none" w:sz="0" w:space="0" w:color="auto"/>
                              </w:divBdr>
                            </w:div>
                          </w:divsChild>
                        </w:div>
                        <w:div w:id="2544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4161">
              <w:marLeft w:val="0"/>
              <w:marRight w:val="0"/>
              <w:marTop w:val="0"/>
              <w:marBottom w:val="0"/>
              <w:divBdr>
                <w:top w:val="none" w:sz="0" w:space="0" w:color="auto"/>
                <w:left w:val="none" w:sz="0" w:space="0" w:color="auto"/>
                <w:bottom w:val="none" w:sz="0" w:space="0" w:color="auto"/>
                <w:right w:val="none" w:sz="0" w:space="0" w:color="auto"/>
              </w:divBdr>
              <w:divsChild>
                <w:div w:id="367530293">
                  <w:marLeft w:val="0"/>
                  <w:marRight w:val="0"/>
                  <w:marTop w:val="0"/>
                  <w:marBottom w:val="0"/>
                  <w:divBdr>
                    <w:top w:val="none" w:sz="0" w:space="0" w:color="auto"/>
                    <w:left w:val="none" w:sz="0" w:space="0" w:color="auto"/>
                    <w:bottom w:val="none" w:sz="0" w:space="0" w:color="auto"/>
                    <w:right w:val="none" w:sz="0" w:space="0" w:color="auto"/>
                  </w:divBdr>
                  <w:divsChild>
                    <w:div w:id="851722237">
                      <w:marLeft w:val="0"/>
                      <w:marRight w:val="0"/>
                      <w:marTop w:val="0"/>
                      <w:marBottom w:val="0"/>
                      <w:divBdr>
                        <w:top w:val="none" w:sz="0" w:space="0" w:color="auto"/>
                        <w:left w:val="none" w:sz="0" w:space="0" w:color="auto"/>
                        <w:bottom w:val="none" w:sz="0" w:space="0" w:color="auto"/>
                        <w:right w:val="none" w:sz="0" w:space="0" w:color="auto"/>
                      </w:divBdr>
                      <w:divsChild>
                        <w:div w:id="122426848">
                          <w:marLeft w:val="0"/>
                          <w:marRight w:val="0"/>
                          <w:marTop w:val="0"/>
                          <w:marBottom w:val="0"/>
                          <w:divBdr>
                            <w:top w:val="none" w:sz="0" w:space="0" w:color="auto"/>
                            <w:left w:val="none" w:sz="0" w:space="0" w:color="auto"/>
                            <w:bottom w:val="none" w:sz="0" w:space="0" w:color="auto"/>
                            <w:right w:val="none" w:sz="0" w:space="0" w:color="auto"/>
                          </w:divBdr>
                        </w:div>
                        <w:div w:id="1302226078">
                          <w:marLeft w:val="0"/>
                          <w:marRight w:val="0"/>
                          <w:marTop w:val="0"/>
                          <w:marBottom w:val="0"/>
                          <w:divBdr>
                            <w:top w:val="none" w:sz="0" w:space="0" w:color="auto"/>
                            <w:left w:val="none" w:sz="0" w:space="0" w:color="auto"/>
                            <w:bottom w:val="none" w:sz="0" w:space="0" w:color="auto"/>
                            <w:right w:val="none" w:sz="0" w:space="0" w:color="auto"/>
                          </w:divBdr>
                        </w:div>
                      </w:divsChild>
                    </w:div>
                    <w:div w:id="1945915702">
                      <w:marLeft w:val="0"/>
                      <w:marRight w:val="0"/>
                      <w:marTop w:val="0"/>
                      <w:marBottom w:val="0"/>
                      <w:divBdr>
                        <w:top w:val="none" w:sz="0" w:space="0" w:color="auto"/>
                        <w:left w:val="none" w:sz="0" w:space="0" w:color="auto"/>
                        <w:bottom w:val="none" w:sz="0" w:space="0" w:color="auto"/>
                        <w:right w:val="none" w:sz="0" w:space="0" w:color="auto"/>
                      </w:divBdr>
                    </w:div>
                  </w:divsChild>
                </w:div>
                <w:div w:id="119079947">
                  <w:marLeft w:val="0"/>
                  <w:marRight w:val="0"/>
                  <w:marTop w:val="0"/>
                  <w:marBottom w:val="0"/>
                  <w:divBdr>
                    <w:top w:val="none" w:sz="0" w:space="0" w:color="auto"/>
                    <w:left w:val="none" w:sz="0" w:space="0" w:color="auto"/>
                    <w:bottom w:val="none" w:sz="0" w:space="0" w:color="auto"/>
                    <w:right w:val="none" w:sz="0" w:space="0" w:color="auto"/>
                  </w:divBdr>
                  <w:divsChild>
                    <w:div w:id="1565943875">
                      <w:marLeft w:val="0"/>
                      <w:marRight w:val="0"/>
                      <w:marTop w:val="0"/>
                      <w:marBottom w:val="0"/>
                      <w:divBdr>
                        <w:top w:val="none" w:sz="0" w:space="0" w:color="auto"/>
                        <w:left w:val="none" w:sz="0" w:space="0" w:color="auto"/>
                        <w:bottom w:val="none" w:sz="0" w:space="0" w:color="auto"/>
                        <w:right w:val="none" w:sz="0" w:space="0" w:color="auto"/>
                      </w:divBdr>
                      <w:divsChild>
                        <w:div w:id="1036002845">
                          <w:marLeft w:val="0"/>
                          <w:marRight w:val="0"/>
                          <w:marTop w:val="0"/>
                          <w:marBottom w:val="0"/>
                          <w:divBdr>
                            <w:top w:val="none" w:sz="0" w:space="0" w:color="auto"/>
                            <w:left w:val="none" w:sz="0" w:space="0" w:color="auto"/>
                            <w:bottom w:val="none" w:sz="0" w:space="0" w:color="auto"/>
                            <w:right w:val="none" w:sz="0" w:space="0" w:color="auto"/>
                          </w:divBdr>
                        </w:div>
                        <w:div w:id="1040089057">
                          <w:marLeft w:val="0"/>
                          <w:marRight w:val="0"/>
                          <w:marTop w:val="0"/>
                          <w:marBottom w:val="0"/>
                          <w:divBdr>
                            <w:top w:val="none" w:sz="0" w:space="0" w:color="auto"/>
                            <w:left w:val="none" w:sz="0" w:space="0" w:color="auto"/>
                            <w:bottom w:val="none" w:sz="0" w:space="0" w:color="auto"/>
                            <w:right w:val="none" w:sz="0" w:space="0" w:color="auto"/>
                          </w:divBdr>
                        </w:div>
                        <w:div w:id="2020504308">
                          <w:marLeft w:val="0"/>
                          <w:marRight w:val="0"/>
                          <w:marTop w:val="0"/>
                          <w:marBottom w:val="0"/>
                          <w:divBdr>
                            <w:top w:val="none" w:sz="0" w:space="0" w:color="auto"/>
                            <w:left w:val="none" w:sz="0" w:space="0" w:color="auto"/>
                            <w:bottom w:val="none" w:sz="0" w:space="0" w:color="auto"/>
                            <w:right w:val="none" w:sz="0" w:space="0" w:color="auto"/>
                          </w:divBdr>
                        </w:div>
                        <w:div w:id="385497310">
                          <w:marLeft w:val="0"/>
                          <w:marRight w:val="0"/>
                          <w:marTop w:val="0"/>
                          <w:marBottom w:val="0"/>
                          <w:divBdr>
                            <w:top w:val="none" w:sz="0" w:space="0" w:color="auto"/>
                            <w:left w:val="none" w:sz="0" w:space="0" w:color="auto"/>
                            <w:bottom w:val="none" w:sz="0" w:space="0" w:color="auto"/>
                            <w:right w:val="none" w:sz="0" w:space="0" w:color="auto"/>
                          </w:divBdr>
                        </w:div>
                        <w:div w:id="1041438444">
                          <w:marLeft w:val="0"/>
                          <w:marRight w:val="0"/>
                          <w:marTop w:val="0"/>
                          <w:marBottom w:val="0"/>
                          <w:divBdr>
                            <w:top w:val="none" w:sz="0" w:space="0" w:color="auto"/>
                            <w:left w:val="none" w:sz="0" w:space="0" w:color="auto"/>
                            <w:bottom w:val="none" w:sz="0" w:space="0" w:color="auto"/>
                            <w:right w:val="none" w:sz="0" w:space="0" w:color="auto"/>
                          </w:divBdr>
                        </w:div>
                        <w:div w:id="1902863767">
                          <w:marLeft w:val="0"/>
                          <w:marRight w:val="0"/>
                          <w:marTop w:val="0"/>
                          <w:marBottom w:val="0"/>
                          <w:divBdr>
                            <w:top w:val="none" w:sz="0" w:space="0" w:color="auto"/>
                            <w:left w:val="none" w:sz="0" w:space="0" w:color="auto"/>
                            <w:bottom w:val="none" w:sz="0" w:space="0" w:color="auto"/>
                            <w:right w:val="none" w:sz="0" w:space="0" w:color="auto"/>
                          </w:divBdr>
                        </w:div>
                        <w:div w:id="1753624562">
                          <w:marLeft w:val="0"/>
                          <w:marRight w:val="0"/>
                          <w:marTop w:val="0"/>
                          <w:marBottom w:val="0"/>
                          <w:divBdr>
                            <w:top w:val="none" w:sz="0" w:space="0" w:color="auto"/>
                            <w:left w:val="none" w:sz="0" w:space="0" w:color="auto"/>
                            <w:bottom w:val="none" w:sz="0" w:space="0" w:color="auto"/>
                            <w:right w:val="none" w:sz="0" w:space="0" w:color="auto"/>
                          </w:divBdr>
                        </w:div>
                        <w:div w:id="15261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5743">
                  <w:marLeft w:val="0"/>
                  <w:marRight w:val="0"/>
                  <w:marTop w:val="0"/>
                  <w:marBottom w:val="0"/>
                  <w:divBdr>
                    <w:top w:val="none" w:sz="0" w:space="0" w:color="auto"/>
                    <w:left w:val="none" w:sz="0" w:space="0" w:color="auto"/>
                    <w:bottom w:val="none" w:sz="0" w:space="0" w:color="auto"/>
                    <w:right w:val="none" w:sz="0" w:space="0" w:color="auto"/>
                  </w:divBdr>
                  <w:divsChild>
                    <w:div w:id="775441701">
                      <w:marLeft w:val="0"/>
                      <w:marRight w:val="0"/>
                      <w:marTop w:val="0"/>
                      <w:marBottom w:val="0"/>
                      <w:divBdr>
                        <w:top w:val="none" w:sz="0" w:space="0" w:color="auto"/>
                        <w:left w:val="none" w:sz="0" w:space="0" w:color="auto"/>
                        <w:bottom w:val="none" w:sz="0" w:space="0" w:color="auto"/>
                        <w:right w:val="none" w:sz="0" w:space="0" w:color="auto"/>
                      </w:divBdr>
                    </w:div>
                    <w:div w:id="341200463">
                      <w:marLeft w:val="0"/>
                      <w:marRight w:val="0"/>
                      <w:marTop w:val="0"/>
                      <w:marBottom w:val="0"/>
                      <w:divBdr>
                        <w:top w:val="none" w:sz="0" w:space="0" w:color="auto"/>
                        <w:left w:val="none" w:sz="0" w:space="0" w:color="auto"/>
                        <w:bottom w:val="none" w:sz="0" w:space="0" w:color="auto"/>
                        <w:right w:val="none" w:sz="0" w:space="0" w:color="auto"/>
                      </w:divBdr>
                    </w:div>
                    <w:div w:id="1454665805">
                      <w:marLeft w:val="0"/>
                      <w:marRight w:val="0"/>
                      <w:marTop w:val="0"/>
                      <w:marBottom w:val="0"/>
                      <w:divBdr>
                        <w:top w:val="none" w:sz="0" w:space="0" w:color="auto"/>
                        <w:left w:val="none" w:sz="0" w:space="0" w:color="auto"/>
                        <w:bottom w:val="none" w:sz="0" w:space="0" w:color="auto"/>
                        <w:right w:val="none" w:sz="0" w:space="0" w:color="auto"/>
                      </w:divBdr>
                    </w:div>
                    <w:div w:id="1931159410">
                      <w:marLeft w:val="0"/>
                      <w:marRight w:val="0"/>
                      <w:marTop w:val="0"/>
                      <w:marBottom w:val="0"/>
                      <w:divBdr>
                        <w:top w:val="none" w:sz="0" w:space="0" w:color="auto"/>
                        <w:left w:val="none" w:sz="0" w:space="0" w:color="auto"/>
                        <w:bottom w:val="none" w:sz="0" w:space="0" w:color="auto"/>
                        <w:right w:val="none" w:sz="0" w:space="0" w:color="auto"/>
                      </w:divBdr>
                    </w:div>
                    <w:div w:id="12172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998">
      <w:bodyDiv w:val="1"/>
      <w:marLeft w:val="0"/>
      <w:marRight w:val="0"/>
      <w:marTop w:val="0"/>
      <w:marBottom w:val="0"/>
      <w:divBdr>
        <w:top w:val="none" w:sz="0" w:space="0" w:color="auto"/>
        <w:left w:val="none" w:sz="0" w:space="0" w:color="auto"/>
        <w:bottom w:val="none" w:sz="0" w:space="0" w:color="auto"/>
        <w:right w:val="none" w:sz="0" w:space="0" w:color="auto"/>
      </w:divBdr>
      <w:divsChild>
        <w:div w:id="161362514">
          <w:marLeft w:val="0"/>
          <w:marRight w:val="0"/>
          <w:marTop w:val="0"/>
          <w:marBottom w:val="0"/>
          <w:divBdr>
            <w:top w:val="none" w:sz="0" w:space="0" w:color="auto"/>
            <w:left w:val="none" w:sz="0" w:space="0" w:color="auto"/>
            <w:bottom w:val="none" w:sz="0" w:space="0" w:color="auto"/>
            <w:right w:val="none" w:sz="0" w:space="0" w:color="auto"/>
          </w:divBdr>
        </w:div>
        <w:div w:id="882600402">
          <w:marLeft w:val="0"/>
          <w:marRight w:val="0"/>
          <w:marTop w:val="0"/>
          <w:marBottom w:val="0"/>
          <w:divBdr>
            <w:top w:val="none" w:sz="0" w:space="0" w:color="auto"/>
            <w:left w:val="none" w:sz="0" w:space="0" w:color="auto"/>
            <w:bottom w:val="none" w:sz="0" w:space="0" w:color="auto"/>
            <w:right w:val="none" w:sz="0" w:space="0" w:color="auto"/>
          </w:divBdr>
        </w:div>
        <w:div w:id="732775205">
          <w:marLeft w:val="0"/>
          <w:marRight w:val="0"/>
          <w:marTop w:val="0"/>
          <w:marBottom w:val="0"/>
          <w:divBdr>
            <w:top w:val="none" w:sz="0" w:space="0" w:color="auto"/>
            <w:left w:val="none" w:sz="0" w:space="0" w:color="auto"/>
            <w:bottom w:val="none" w:sz="0" w:space="0" w:color="auto"/>
            <w:right w:val="none" w:sz="0" w:space="0" w:color="auto"/>
          </w:divBdr>
          <w:divsChild>
            <w:div w:id="1099761982">
              <w:marLeft w:val="0"/>
              <w:marRight w:val="0"/>
              <w:marTop w:val="0"/>
              <w:marBottom w:val="0"/>
              <w:divBdr>
                <w:top w:val="none" w:sz="0" w:space="0" w:color="auto"/>
                <w:left w:val="none" w:sz="0" w:space="0" w:color="auto"/>
                <w:bottom w:val="none" w:sz="0" w:space="0" w:color="auto"/>
                <w:right w:val="none" w:sz="0" w:space="0" w:color="auto"/>
              </w:divBdr>
            </w:div>
            <w:div w:id="670989550">
              <w:marLeft w:val="0"/>
              <w:marRight w:val="0"/>
              <w:marTop w:val="0"/>
              <w:marBottom w:val="0"/>
              <w:divBdr>
                <w:top w:val="none" w:sz="0" w:space="0" w:color="auto"/>
                <w:left w:val="none" w:sz="0" w:space="0" w:color="auto"/>
                <w:bottom w:val="none" w:sz="0" w:space="0" w:color="auto"/>
                <w:right w:val="none" w:sz="0" w:space="0" w:color="auto"/>
              </w:divBdr>
            </w:div>
            <w:div w:id="1019549016">
              <w:marLeft w:val="0"/>
              <w:marRight w:val="0"/>
              <w:marTop w:val="0"/>
              <w:marBottom w:val="0"/>
              <w:divBdr>
                <w:top w:val="none" w:sz="0" w:space="0" w:color="auto"/>
                <w:left w:val="none" w:sz="0" w:space="0" w:color="auto"/>
                <w:bottom w:val="none" w:sz="0" w:space="0" w:color="auto"/>
                <w:right w:val="none" w:sz="0" w:space="0" w:color="auto"/>
              </w:divBdr>
              <w:divsChild>
                <w:div w:id="2065329498">
                  <w:marLeft w:val="0"/>
                  <w:marRight w:val="0"/>
                  <w:marTop w:val="0"/>
                  <w:marBottom w:val="0"/>
                  <w:divBdr>
                    <w:top w:val="none" w:sz="0" w:space="0" w:color="auto"/>
                    <w:left w:val="none" w:sz="0" w:space="0" w:color="auto"/>
                    <w:bottom w:val="none" w:sz="0" w:space="0" w:color="auto"/>
                    <w:right w:val="none" w:sz="0" w:space="0" w:color="auto"/>
                  </w:divBdr>
                </w:div>
              </w:divsChild>
            </w:div>
            <w:div w:id="1276330675">
              <w:marLeft w:val="0"/>
              <w:marRight w:val="0"/>
              <w:marTop w:val="0"/>
              <w:marBottom w:val="0"/>
              <w:divBdr>
                <w:top w:val="none" w:sz="0" w:space="0" w:color="auto"/>
                <w:left w:val="none" w:sz="0" w:space="0" w:color="auto"/>
                <w:bottom w:val="none" w:sz="0" w:space="0" w:color="auto"/>
                <w:right w:val="none" w:sz="0" w:space="0" w:color="auto"/>
              </w:divBdr>
            </w:div>
            <w:div w:id="15173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88A71B64-23B7-49D4-A6C5-816F34BA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9</cp:revision>
  <dcterms:created xsi:type="dcterms:W3CDTF">2011-03-07T06:55:00Z</dcterms:created>
  <dcterms:modified xsi:type="dcterms:W3CDTF">2011-03-08T06:35:00Z</dcterms:modified>
</cp:coreProperties>
</file>